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3F4E25" w14:textId="06B65F48" w:rsidR="000737E7" w:rsidRPr="000737E7" w:rsidRDefault="00CD48A2" w:rsidP="002D2A65">
      <w:pPr>
        <w:pStyle w:val="PRTitolo1"/>
        <w:rPr>
          <w:lang w:val="de-DE"/>
        </w:rPr>
      </w:pPr>
      <w:r>
        <w:rPr>
          <w:lang w:val="de-DE"/>
        </w:rPr>
        <w:t>LS5 und LC5: nicht</w:t>
      </w:r>
      <w:r w:rsidR="006A5640">
        <w:rPr>
          <w:lang w:val="de-DE"/>
        </w:rPr>
        <w:t xml:space="preserve"> nur</w:t>
      </w:r>
      <w:r>
        <w:rPr>
          <w:lang w:val="de-DE"/>
        </w:rPr>
        <w:t xml:space="preserve"> </w:t>
      </w:r>
      <w:r w:rsidR="00451831">
        <w:rPr>
          <w:lang w:val="de-DE"/>
        </w:rPr>
        <w:t>Laser</w:t>
      </w:r>
      <w:r w:rsidR="00451831" w:rsidRPr="000737E7">
        <w:rPr>
          <w:lang w:val="de-DE"/>
        </w:rPr>
        <w:t>schneiden</w:t>
      </w:r>
      <w:r w:rsidR="00451831">
        <w:rPr>
          <w:lang w:val="de-DE"/>
        </w:rPr>
        <w:t xml:space="preserve"> von</w:t>
      </w:r>
      <w:r>
        <w:rPr>
          <w:lang w:val="de-DE"/>
        </w:rPr>
        <w:t xml:space="preserve"> Blech</w:t>
      </w:r>
      <w:r w:rsidR="00451831">
        <w:rPr>
          <w:lang w:val="de-DE"/>
        </w:rPr>
        <w:t>en</w:t>
      </w:r>
      <w:r>
        <w:rPr>
          <w:lang w:val="de-DE"/>
        </w:rPr>
        <w:t xml:space="preserve"> </w:t>
      </w:r>
    </w:p>
    <w:p w14:paraId="3EA5D08F" w14:textId="77777777" w:rsidR="000737E7" w:rsidRPr="00C35426" w:rsidRDefault="000737E7" w:rsidP="00285A32">
      <w:pPr>
        <w:pStyle w:val="PRTestosenzaspazi"/>
        <w:spacing w:line="240" w:lineRule="auto"/>
        <w:rPr>
          <w:rFonts w:ascii="Arial" w:hAnsi="Arial" w:cs="Arial"/>
          <w:i/>
          <w:sz w:val="22"/>
          <w:szCs w:val="22"/>
          <w:lang w:val="de-DE"/>
        </w:rPr>
      </w:pPr>
    </w:p>
    <w:p w14:paraId="7A3EE619" w14:textId="77777777" w:rsidR="00A70D18" w:rsidRPr="002E69D5" w:rsidRDefault="00A70D18" w:rsidP="00A70D18">
      <w:pPr>
        <w:pStyle w:val="PRTestosenzaspazi"/>
        <w:spacing w:line="240" w:lineRule="auto"/>
        <w:rPr>
          <w:rFonts w:ascii="Arial" w:hAnsi="Arial" w:cs="Arial"/>
          <w:i/>
          <w:sz w:val="22"/>
          <w:szCs w:val="22"/>
          <w:lang w:val="de-DE"/>
        </w:rPr>
      </w:pPr>
      <w:r w:rsidRPr="002E69D5">
        <w:rPr>
          <w:rFonts w:ascii="Arial" w:hAnsi="Arial" w:cs="Arial"/>
          <w:i/>
          <w:sz w:val="22"/>
          <w:szCs w:val="22"/>
          <w:lang w:val="de-DE"/>
        </w:rPr>
        <w:t>Mit der LS5 unterstreicht die BLM GROUP ihre Praxiserfahrung, über die sie als marktführendes Unternehmen der Rohrbearbeitungsbranche auch bei Maschinen für das Laserschneiden von Blechen verfüg</w:t>
      </w:r>
      <w:r>
        <w:rPr>
          <w:rFonts w:ascii="Arial" w:hAnsi="Arial" w:cs="Arial"/>
          <w:i/>
          <w:sz w:val="22"/>
          <w:szCs w:val="22"/>
          <w:lang w:val="de-DE"/>
        </w:rPr>
        <w:t xml:space="preserve">t. Hochwertige Funktionen, </w:t>
      </w:r>
      <w:r w:rsidRPr="002E69D5">
        <w:rPr>
          <w:rFonts w:ascii="Arial" w:hAnsi="Arial" w:cs="Arial"/>
          <w:i/>
          <w:sz w:val="22"/>
          <w:szCs w:val="22"/>
          <w:lang w:val="de-DE"/>
        </w:rPr>
        <w:t>Leistung</w:t>
      </w:r>
      <w:r>
        <w:rPr>
          <w:rFonts w:ascii="Arial" w:hAnsi="Arial" w:cs="Arial"/>
          <w:i/>
          <w:sz w:val="22"/>
          <w:szCs w:val="22"/>
          <w:lang w:val="de-DE"/>
        </w:rPr>
        <w:t>sstärke</w:t>
      </w:r>
      <w:r w:rsidRPr="002E69D5">
        <w:rPr>
          <w:rFonts w:ascii="Arial" w:hAnsi="Arial" w:cs="Arial"/>
          <w:i/>
          <w:sz w:val="22"/>
          <w:szCs w:val="22"/>
          <w:lang w:val="de-DE"/>
        </w:rPr>
        <w:t xml:space="preserve"> und die dank des modularen Aufbaus flexible Konfigurierbarkeit sind wichtige Merkmale der Maschine. Ein Beispiel ist die automatische Rohrbearbeitungslinie, mit der sich die LS5 zu einer LC5 erweitern lässt – zu einem leistungsstarken Kombisystem, das mit seinem Laser sowohl B</w:t>
      </w:r>
      <w:r>
        <w:rPr>
          <w:rFonts w:ascii="Arial" w:hAnsi="Arial" w:cs="Arial"/>
          <w:i/>
          <w:sz w:val="22"/>
          <w:szCs w:val="22"/>
          <w:lang w:val="de-DE"/>
        </w:rPr>
        <w:t xml:space="preserve">leche als auch Rohre schneidet. </w:t>
      </w:r>
      <w:r w:rsidRPr="002E69D5">
        <w:rPr>
          <w:rFonts w:ascii="Arial" w:hAnsi="Arial" w:cs="Arial"/>
          <w:i/>
          <w:sz w:val="22"/>
          <w:szCs w:val="22"/>
          <w:lang w:val="de-DE"/>
        </w:rPr>
        <w:t xml:space="preserve">Die </w:t>
      </w:r>
      <w:proofErr w:type="spellStart"/>
      <w:r w:rsidRPr="002E69D5">
        <w:rPr>
          <w:rFonts w:ascii="Arial" w:hAnsi="Arial" w:cs="Arial"/>
          <w:i/>
          <w:sz w:val="22"/>
          <w:szCs w:val="22"/>
          <w:lang w:val="de-DE"/>
        </w:rPr>
        <w:t>Modularität</w:t>
      </w:r>
      <w:proofErr w:type="spellEnd"/>
      <w:r w:rsidRPr="002E69D5">
        <w:rPr>
          <w:rFonts w:ascii="Arial" w:hAnsi="Arial" w:cs="Arial"/>
          <w:i/>
          <w:sz w:val="22"/>
          <w:szCs w:val="22"/>
          <w:lang w:val="de-DE"/>
        </w:rPr>
        <w:t>, das kompakte Layout, die einfache Anwendbarkeit, der hohe Automatisierungsgrad und die innovative Technik ergeben in Summe ein einzigartiges Laserschneidesystem, das weltweit Nachahmer findet.</w:t>
      </w:r>
    </w:p>
    <w:p w14:paraId="5A0E395A" w14:textId="77777777" w:rsidR="00A70D18" w:rsidRPr="007F2999" w:rsidRDefault="00A70D18" w:rsidP="00A70D18">
      <w:pPr>
        <w:pStyle w:val="PRTesto"/>
        <w:spacing w:line="240" w:lineRule="auto"/>
        <w:rPr>
          <w:rFonts w:ascii="Arial" w:hAnsi="Arial" w:cs="Arial"/>
          <w:sz w:val="22"/>
          <w:szCs w:val="22"/>
          <w:lang w:val="de-DE"/>
        </w:rPr>
      </w:pPr>
      <w:r w:rsidRPr="007F2999">
        <w:rPr>
          <w:rFonts w:ascii="Arial" w:hAnsi="Arial" w:cs="Arial"/>
          <w:i/>
          <w:sz w:val="22"/>
          <w:szCs w:val="22"/>
          <w:lang w:val="de-DE"/>
        </w:rPr>
        <w:t xml:space="preserve">Hannover, 23. Oktober </w:t>
      </w:r>
      <w:r>
        <w:rPr>
          <w:rFonts w:ascii="Arial" w:hAnsi="Arial" w:cs="Arial"/>
          <w:i/>
          <w:sz w:val="22"/>
          <w:szCs w:val="22"/>
          <w:lang w:val="de-DE"/>
        </w:rPr>
        <w:t>2018</w:t>
      </w:r>
      <w:r w:rsidRPr="007F2999">
        <w:rPr>
          <w:rFonts w:ascii="Arial" w:hAnsi="Arial" w:cs="Arial"/>
          <w:i/>
          <w:sz w:val="22"/>
          <w:szCs w:val="22"/>
          <w:lang w:val="de-DE"/>
        </w:rPr>
        <w:t>.</w:t>
      </w:r>
      <w:r w:rsidRPr="007F2999">
        <w:rPr>
          <w:rFonts w:ascii="Arial" w:hAnsi="Arial" w:cs="Arial"/>
          <w:sz w:val="22"/>
          <w:szCs w:val="22"/>
          <w:lang w:val="de-DE"/>
        </w:rPr>
        <w:t xml:space="preserve"> Bei der LS5 und LC5 sind </w:t>
      </w:r>
      <w:r w:rsidRPr="007F2999">
        <w:rPr>
          <w:rFonts w:ascii="Arial" w:eastAsiaTheme="minorEastAsia" w:hAnsi="Arial" w:cs="Arial"/>
          <w:sz w:val="22"/>
          <w:szCs w:val="22"/>
          <w:lang w:val="de-DE"/>
        </w:rPr>
        <w:t xml:space="preserve">die Elektrik und die Elektronik in die </w:t>
      </w:r>
      <w:r w:rsidRPr="007F2999">
        <w:rPr>
          <w:rFonts w:ascii="Arial" w:hAnsi="Arial" w:cs="Arial"/>
          <w:sz w:val="22"/>
          <w:szCs w:val="22"/>
          <w:lang w:val="de-DE"/>
        </w:rPr>
        <w:t xml:space="preserve">Laserschneidemaschinen integriert, weshalb beide Maschinen sehr </w:t>
      </w:r>
      <w:r w:rsidRPr="007F2999">
        <w:rPr>
          <w:rFonts w:ascii="Arial" w:hAnsi="Arial" w:cs="Arial"/>
          <w:b/>
          <w:sz w:val="22"/>
          <w:szCs w:val="22"/>
          <w:lang w:val="de-DE"/>
        </w:rPr>
        <w:t>kompakt</w:t>
      </w:r>
      <w:r w:rsidRPr="007F2999">
        <w:rPr>
          <w:rFonts w:ascii="Arial" w:hAnsi="Arial" w:cs="Arial"/>
          <w:sz w:val="22"/>
          <w:szCs w:val="22"/>
          <w:lang w:val="de-DE"/>
        </w:rPr>
        <w:t xml:space="preserve"> sind. Sie </w:t>
      </w:r>
      <w:r w:rsidRPr="007F2999">
        <w:rPr>
          <w:rFonts w:ascii="Arial" w:eastAsiaTheme="minorEastAsia" w:hAnsi="Arial" w:cs="Arial"/>
          <w:sz w:val="22"/>
          <w:szCs w:val="22"/>
          <w:lang w:val="de-DE"/>
        </w:rPr>
        <w:t>beanspruchen vergleichsweise wenig Platz und sind schnell installiert</w:t>
      </w:r>
      <w:r w:rsidRPr="007F2999">
        <w:rPr>
          <w:rFonts w:ascii="Arial" w:hAnsi="Arial" w:cs="Arial"/>
          <w:sz w:val="22"/>
          <w:szCs w:val="22"/>
          <w:lang w:val="de-DE"/>
        </w:rPr>
        <w:t xml:space="preserve">. </w:t>
      </w:r>
      <w:r w:rsidRPr="007F2999">
        <w:rPr>
          <w:rFonts w:ascii="Arial" w:eastAsiaTheme="minorEastAsia" w:hAnsi="Arial" w:cs="Arial"/>
          <w:sz w:val="22"/>
          <w:szCs w:val="22"/>
          <w:lang w:val="de-DE"/>
        </w:rPr>
        <w:t xml:space="preserve">Dank ihres geräumigen Arbeitsbereichs sind beide Maschinen zudem </w:t>
      </w:r>
      <w:r w:rsidRPr="007F2999">
        <w:rPr>
          <w:rFonts w:ascii="Arial" w:eastAsiaTheme="minorEastAsia" w:hAnsi="Arial" w:cs="Arial"/>
          <w:b/>
          <w:sz w:val="22"/>
          <w:szCs w:val="22"/>
          <w:lang w:val="de-DE"/>
        </w:rPr>
        <w:t>leicht zugänglich</w:t>
      </w:r>
      <w:r w:rsidRPr="007F2999">
        <w:rPr>
          <w:rFonts w:ascii="Arial" w:eastAsiaTheme="minorEastAsia" w:hAnsi="Arial" w:cs="Arial"/>
          <w:sz w:val="22"/>
          <w:szCs w:val="22"/>
          <w:lang w:val="de-DE"/>
        </w:rPr>
        <w:t xml:space="preserve">. Darüber hinaus sind sie einfach </w:t>
      </w:r>
      <w:r w:rsidRPr="00A70D18">
        <w:rPr>
          <w:rFonts w:ascii="Arial" w:eastAsiaTheme="minorEastAsia" w:hAnsi="Arial" w:cs="Arial"/>
          <w:sz w:val="22"/>
          <w:szCs w:val="22"/>
          <w:lang w:val="de-DE"/>
        </w:rPr>
        <w:t>bedienbar</w:t>
      </w:r>
      <w:r w:rsidRPr="007F2999">
        <w:rPr>
          <w:rFonts w:ascii="Arial" w:eastAsiaTheme="minorEastAsia" w:hAnsi="Arial" w:cs="Arial"/>
          <w:sz w:val="22"/>
          <w:szCs w:val="22"/>
          <w:lang w:val="de-DE"/>
        </w:rPr>
        <w:t xml:space="preserve"> und mit vielen Optionen konfigurierbar, was sie wiederum so </w:t>
      </w:r>
      <w:r w:rsidRPr="007F2999">
        <w:rPr>
          <w:rFonts w:ascii="Arial" w:eastAsiaTheme="minorEastAsia" w:hAnsi="Arial" w:cs="Arial"/>
          <w:b/>
          <w:sz w:val="22"/>
          <w:szCs w:val="22"/>
          <w:lang w:val="de-DE"/>
        </w:rPr>
        <w:t>vielseitig</w:t>
      </w:r>
      <w:r w:rsidRPr="007F2999">
        <w:rPr>
          <w:rFonts w:ascii="Arial" w:eastAsiaTheme="minorEastAsia" w:hAnsi="Arial" w:cs="Arial"/>
          <w:sz w:val="22"/>
          <w:szCs w:val="22"/>
          <w:lang w:val="de-DE"/>
        </w:rPr>
        <w:t xml:space="preserve"> macht. Schließlich können sowohl die LS5 als auch die LC5 mit Blick auf das Stichwort Industrie 4.0 mit anderen Systemen sowie mit Produktionssteuerungssystemen </w:t>
      </w:r>
      <w:r w:rsidRPr="007F2999">
        <w:rPr>
          <w:rFonts w:ascii="Arial" w:eastAsiaTheme="minorEastAsia" w:hAnsi="Arial" w:cs="Arial"/>
          <w:b/>
          <w:sz w:val="22"/>
          <w:szCs w:val="22"/>
          <w:lang w:val="de-DE"/>
        </w:rPr>
        <w:t>kommunizieren</w:t>
      </w:r>
      <w:r w:rsidRPr="007F2999">
        <w:rPr>
          <w:rFonts w:ascii="Arial" w:hAnsi="Arial" w:cs="Arial"/>
          <w:sz w:val="22"/>
          <w:szCs w:val="22"/>
          <w:lang w:val="de-DE"/>
        </w:rPr>
        <w:t>.</w:t>
      </w:r>
    </w:p>
    <w:p w14:paraId="6EBB1DAA" w14:textId="77777777" w:rsidR="00A70D18" w:rsidRPr="00A70D18" w:rsidRDefault="00FC6348" w:rsidP="002D2A65">
      <w:pPr>
        <w:pStyle w:val="PRTitolo2"/>
        <w:rPr>
          <w:lang w:val="de-DE"/>
        </w:rPr>
      </w:pPr>
      <w:r w:rsidRPr="00A70D18">
        <w:rPr>
          <w:lang w:val="de-DE"/>
        </w:rPr>
        <w:t>Die Industrie der Zukunft</w:t>
      </w:r>
    </w:p>
    <w:p w14:paraId="1B6DF926" w14:textId="77777777" w:rsidR="00FC6348" w:rsidRPr="00A70D18" w:rsidRDefault="00FC6348" w:rsidP="00285A32">
      <w:pPr>
        <w:pStyle w:val="PRTestosenzaspazi"/>
        <w:spacing w:line="240" w:lineRule="auto"/>
        <w:rPr>
          <w:rFonts w:ascii="Arial" w:hAnsi="Arial" w:cs="Arial"/>
          <w:sz w:val="22"/>
          <w:szCs w:val="22"/>
          <w:lang w:val="de-DE"/>
        </w:rPr>
      </w:pPr>
    </w:p>
    <w:p w14:paraId="64FBD9FB" w14:textId="77777777" w:rsidR="00A70D18" w:rsidRPr="008F4ABB" w:rsidRDefault="00A70D18" w:rsidP="00A70D18">
      <w:pPr>
        <w:pStyle w:val="PRTestosenzaspazi"/>
        <w:spacing w:line="240" w:lineRule="auto"/>
        <w:rPr>
          <w:rFonts w:ascii="Arial" w:hAnsi="Arial" w:cs="Arial"/>
          <w:sz w:val="22"/>
          <w:szCs w:val="22"/>
          <w:lang w:val="de-DE"/>
        </w:rPr>
      </w:pPr>
      <w:r w:rsidRPr="008F4ABB">
        <w:rPr>
          <w:rFonts w:ascii="Arial" w:hAnsi="Arial" w:cs="Arial"/>
          <w:sz w:val="22"/>
          <w:szCs w:val="22"/>
          <w:lang w:val="de-DE"/>
        </w:rPr>
        <w:t xml:space="preserve">Mit </w:t>
      </w:r>
      <w:r w:rsidRPr="008F4ABB">
        <w:rPr>
          <w:rFonts w:ascii="Arial" w:eastAsiaTheme="minorEastAsia" w:hAnsi="Arial" w:cs="Arial"/>
          <w:sz w:val="22"/>
          <w:szCs w:val="22"/>
          <w:lang w:val="de-DE"/>
        </w:rPr>
        <w:t xml:space="preserve">ihrer Fähigkeit, in Produktionsprozessen mit anderen </w:t>
      </w:r>
      <w:r>
        <w:rPr>
          <w:rFonts w:ascii="Arial" w:eastAsiaTheme="minorEastAsia" w:hAnsi="Arial" w:cs="Arial"/>
          <w:sz w:val="22"/>
          <w:szCs w:val="22"/>
          <w:lang w:val="de-DE"/>
        </w:rPr>
        <w:t>Maschinen bzw. deren S</w:t>
      </w:r>
      <w:r w:rsidRPr="008F4ABB">
        <w:rPr>
          <w:rFonts w:ascii="Arial" w:eastAsiaTheme="minorEastAsia" w:hAnsi="Arial" w:cs="Arial"/>
          <w:sz w:val="22"/>
          <w:szCs w:val="22"/>
          <w:lang w:val="de-DE"/>
        </w:rPr>
        <w:t>teuerung</w:t>
      </w:r>
      <w:r>
        <w:rPr>
          <w:rFonts w:ascii="Arial" w:eastAsiaTheme="minorEastAsia" w:hAnsi="Arial" w:cs="Arial"/>
          <w:sz w:val="22"/>
          <w:szCs w:val="22"/>
          <w:lang w:val="de-DE"/>
        </w:rPr>
        <w:t>en</w:t>
      </w:r>
      <w:r w:rsidRPr="008F4ABB">
        <w:rPr>
          <w:rFonts w:ascii="Arial" w:eastAsiaTheme="minorEastAsia" w:hAnsi="Arial" w:cs="Arial"/>
          <w:sz w:val="22"/>
          <w:szCs w:val="22"/>
          <w:lang w:val="de-DE"/>
        </w:rPr>
        <w:t xml:space="preserve"> zu kommunizieren, mit ihren hochentwickelten Sensoren – sie steuern und überwachen die verschiedenen Funktionen der Anlage – und mit ihrer innovativen Steuerungs-Software fügen sich die LS5 und LC5 an der Spitze der Techniken ein, die in der Produktionswelt den Generationswechsel in Richtung Industrie 4.0 vorantreiben</w:t>
      </w:r>
      <w:r w:rsidRPr="008F4ABB">
        <w:rPr>
          <w:rFonts w:ascii="Arial" w:hAnsi="Arial" w:cs="Arial"/>
          <w:sz w:val="22"/>
          <w:szCs w:val="22"/>
          <w:lang w:val="de-DE"/>
        </w:rPr>
        <w:t>.</w:t>
      </w:r>
    </w:p>
    <w:p w14:paraId="2CE64E59" w14:textId="77777777" w:rsidR="00A70D18" w:rsidRPr="008F4ABB" w:rsidRDefault="00A70D18" w:rsidP="00A70D18">
      <w:pPr>
        <w:pStyle w:val="PRTestosenzaspazi"/>
        <w:spacing w:line="240" w:lineRule="auto"/>
        <w:rPr>
          <w:rFonts w:ascii="Arial" w:hAnsi="Arial" w:cs="Arial"/>
          <w:sz w:val="22"/>
          <w:szCs w:val="22"/>
          <w:lang w:val="de-DE"/>
        </w:rPr>
      </w:pPr>
      <w:r w:rsidRPr="008F4ABB">
        <w:rPr>
          <w:rFonts w:ascii="Arial" w:hAnsi="Arial" w:cs="Arial"/>
          <w:sz w:val="22"/>
          <w:szCs w:val="22"/>
          <w:lang w:val="de-DE"/>
        </w:rPr>
        <w:t xml:space="preserve">Ihren </w:t>
      </w:r>
      <w:r w:rsidRPr="008F4ABB">
        <w:rPr>
          <w:rFonts w:ascii="Arial" w:eastAsiaTheme="minorEastAsia" w:hAnsi="Arial" w:cs="Arial"/>
          <w:sz w:val="22"/>
          <w:szCs w:val="22"/>
          <w:lang w:val="de-DE"/>
        </w:rPr>
        <w:t>hohen Automatisierungsgrad und ihre Integrierbarkeit in Produktionsprozesse verdankt die Anlage auc</w:t>
      </w:r>
      <w:r>
        <w:rPr>
          <w:rFonts w:ascii="Arial" w:eastAsiaTheme="minorEastAsia" w:hAnsi="Arial" w:cs="Arial"/>
          <w:sz w:val="22"/>
          <w:szCs w:val="22"/>
          <w:lang w:val="de-DE"/>
        </w:rPr>
        <w:t>h ihrem</w:t>
      </w:r>
      <w:r w:rsidRPr="008F4ABB">
        <w:rPr>
          <w:rFonts w:ascii="Arial" w:eastAsiaTheme="minorEastAsia" w:hAnsi="Arial" w:cs="Arial"/>
          <w:sz w:val="22"/>
          <w:szCs w:val="22"/>
          <w:lang w:val="de-DE"/>
        </w:rPr>
        <w:t xml:space="preserve"> modularen Aufbau, der sie mit steigenden Anforderungen von Kunden mitwachsen lässt. So bieten unter anderem die automatischen </w:t>
      </w:r>
      <w:proofErr w:type="spellStart"/>
      <w:r w:rsidRPr="008F4ABB">
        <w:rPr>
          <w:rFonts w:ascii="Arial" w:eastAsiaTheme="minorEastAsia" w:hAnsi="Arial" w:cs="Arial"/>
          <w:sz w:val="22"/>
          <w:szCs w:val="22"/>
          <w:lang w:val="de-DE"/>
        </w:rPr>
        <w:t>Be</w:t>
      </w:r>
      <w:proofErr w:type="spellEnd"/>
      <w:r w:rsidRPr="008F4ABB">
        <w:rPr>
          <w:rFonts w:ascii="Arial" w:eastAsiaTheme="minorEastAsia" w:hAnsi="Arial" w:cs="Arial"/>
          <w:sz w:val="22"/>
          <w:szCs w:val="22"/>
          <w:lang w:val="de-DE"/>
        </w:rPr>
        <w:t xml:space="preserve">-/Entlademodule sowie die Blechmagazine und </w:t>
      </w:r>
      <w:r>
        <w:rPr>
          <w:rFonts w:ascii="Arial" w:eastAsiaTheme="minorEastAsia" w:hAnsi="Arial" w:cs="Arial"/>
          <w:sz w:val="22"/>
          <w:szCs w:val="22"/>
          <w:lang w:val="de-DE"/>
        </w:rPr>
        <w:t>die Bearbeitungslinie für Rohre</w:t>
      </w:r>
      <w:r w:rsidRPr="008F4ABB">
        <w:rPr>
          <w:rFonts w:ascii="Arial" w:eastAsiaTheme="minorEastAsia" w:hAnsi="Arial" w:cs="Arial"/>
          <w:sz w:val="22"/>
          <w:szCs w:val="22"/>
          <w:lang w:val="de-DE"/>
        </w:rPr>
        <w:t xml:space="preserve"> interessante Möglichkeiten. </w:t>
      </w:r>
      <w:r w:rsidRPr="008F4ABB">
        <w:rPr>
          <w:rFonts w:ascii="Arial" w:hAnsi="Arial" w:cs="Arial"/>
          <w:sz w:val="22"/>
          <w:szCs w:val="22"/>
          <w:lang w:val="de-DE"/>
        </w:rPr>
        <w:t>Die B</w:t>
      </w:r>
      <w:r>
        <w:rPr>
          <w:rFonts w:ascii="Arial" w:hAnsi="Arial" w:cs="Arial"/>
          <w:sz w:val="22"/>
          <w:szCs w:val="22"/>
          <w:lang w:val="de-DE"/>
        </w:rPr>
        <w:t>e</w:t>
      </w:r>
      <w:r w:rsidRPr="008F4ABB">
        <w:rPr>
          <w:rFonts w:ascii="Arial" w:hAnsi="Arial" w:cs="Arial"/>
          <w:sz w:val="22"/>
          <w:szCs w:val="22"/>
          <w:lang w:val="de-DE"/>
        </w:rPr>
        <w:t xml:space="preserve">arbeitungslinie für Rohre </w:t>
      </w:r>
      <w:r>
        <w:rPr>
          <w:rFonts w:ascii="Arial" w:hAnsi="Arial" w:cs="Arial"/>
          <w:sz w:val="22"/>
          <w:szCs w:val="22"/>
          <w:lang w:val="de-DE"/>
        </w:rPr>
        <w:t xml:space="preserve">kann nachträglich </w:t>
      </w:r>
      <w:r w:rsidRPr="008F4ABB">
        <w:rPr>
          <w:rFonts w:ascii="Arial" w:hAnsi="Arial" w:cs="Arial"/>
          <w:sz w:val="22"/>
          <w:szCs w:val="22"/>
          <w:lang w:val="de-DE"/>
        </w:rPr>
        <w:t>installiert werden. Sie erweitert erheblich die Möglichkeiten und den Automatisierungsgrad der Produktion.</w:t>
      </w:r>
    </w:p>
    <w:p w14:paraId="1A586FD8" w14:textId="77777777" w:rsidR="0077183C" w:rsidRPr="008079E8" w:rsidRDefault="0077183C" w:rsidP="008079E8">
      <w:pPr>
        <w:pStyle w:val="PRTitolo2"/>
        <w:rPr>
          <w:lang w:val="de-DE"/>
        </w:rPr>
      </w:pPr>
      <w:r>
        <w:rPr>
          <w:lang w:val="de-DE"/>
        </w:rPr>
        <w:t>Blech</w:t>
      </w:r>
      <w:r w:rsidR="00A70D18">
        <w:rPr>
          <w:lang w:val="de-DE"/>
        </w:rPr>
        <w:t>bearbeitung</w:t>
      </w:r>
      <w:bookmarkStart w:id="0" w:name="_GoBack"/>
      <w:bookmarkEnd w:id="0"/>
    </w:p>
    <w:p w14:paraId="4DC77E32" w14:textId="77777777" w:rsidR="00A70D18" w:rsidRPr="00C74154" w:rsidRDefault="00A70D18" w:rsidP="00A70D18">
      <w:pPr>
        <w:pStyle w:val="PRTestosenzaspazi"/>
        <w:spacing w:line="240" w:lineRule="auto"/>
        <w:jc w:val="left"/>
        <w:rPr>
          <w:rFonts w:ascii="Arial" w:eastAsiaTheme="minorEastAsia" w:hAnsi="Arial" w:cs="Arial"/>
          <w:sz w:val="22"/>
          <w:szCs w:val="22"/>
          <w:lang w:val="de-DE"/>
        </w:rPr>
      </w:pPr>
      <w:r w:rsidRPr="00C74154">
        <w:rPr>
          <w:rFonts w:ascii="Arial" w:hAnsi="Arial" w:cs="Arial"/>
          <w:sz w:val="22"/>
          <w:szCs w:val="22"/>
          <w:lang w:val="de-DE"/>
        </w:rPr>
        <w:lastRenderedPageBreak/>
        <w:t xml:space="preserve">Für das </w:t>
      </w:r>
      <w:r>
        <w:rPr>
          <w:rFonts w:ascii="Arial" w:hAnsi="Arial" w:cs="Arial"/>
          <w:sz w:val="22"/>
          <w:szCs w:val="22"/>
          <w:lang w:val="de-DE"/>
        </w:rPr>
        <w:t xml:space="preserve">Bearbeiten von Blechen </w:t>
      </w:r>
      <w:r w:rsidRPr="00C74154">
        <w:rPr>
          <w:rFonts w:ascii="Arial" w:eastAsiaTheme="minorEastAsia" w:hAnsi="Arial" w:cs="Arial"/>
          <w:sz w:val="22"/>
          <w:szCs w:val="22"/>
          <w:lang w:val="de-DE"/>
        </w:rPr>
        <w:t xml:space="preserve">sind die LS5 und die LC5 in mehreren Versionen von 1.500 x 3.000 mm bis 2.000 x 6.000 mm erhältlich. Das </w:t>
      </w:r>
      <w:proofErr w:type="spellStart"/>
      <w:r w:rsidRPr="00C74154">
        <w:rPr>
          <w:rFonts w:ascii="Arial" w:eastAsiaTheme="minorEastAsia" w:hAnsi="Arial" w:cs="Arial"/>
          <w:sz w:val="22"/>
          <w:szCs w:val="22"/>
          <w:lang w:val="de-DE"/>
        </w:rPr>
        <w:t>Palettenwechselsystem</w:t>
      </w:r>
      <w:proofErr w:type="spellEnd"/>
      <w:r w:rsidRPr="00C74154">
        <w:rPr>
          <w:rFonts w:ascii="Arial" w:eastAsiaTheme="minorEastAsia" w:hAnsi="Arial" w:cs="Arial"/>
          <w:sz w:val="22"/>
          <w:szCs w:val="22"/>
          <w:lang w:val="de-DE"/>
        </w:rPr>
        <w:t xml:space="preserve"> kann wahlweise in Längsrichtung oder in Querrichtung ausgeführt werden. </w:t>
      </w:r>
    </w:p>
    <w:p w14:paraId="79411E00" w14:textId="77777777" w:rsidR="00A70D18" w:rsidRPr="00C74154" w:rsidRDefault="00A70D18" w:rsidP="00A70D18">
      <w:pPr>
        <w:pStyle w:val="PRTestosenzaspazi"/>
        <w:spacing w:line="240" w:lineRule="auto"/>
        <w:rPr>
          <w:rFonts w:ascii="Arial" w:hAnsi="Arial" w:cs="Arial"/>
          <w:sz w:val="22"/>
          <w:szCs w:val="22"/>
          <w:lang w:val="de-DE"/>
        </w:rPr>
      </w:pPr>
      <w:r w:rsidRPr="00C74154">
        <w:rPr>
          <w:rFonts w:ascii="Arial" w:eastAsiaTheme="minorEastAsia" w:hAnsi="Arial" w:cs="Arial"/>
          <w:sz w:val="22"/>
          <w:szCs w:val="22"/>
          <w:lang w:val="de-DE"/>
        </w:rPr>
        <w:t xml:space="preserve">Bei allen Versionen </w:t>
      </w:r>
      <w:r>
        <w:rPr>
          <w:rFonts w:ascii="Arial" w:eastAsiaTheme="minorEastAsia" w:hAnsi="Arial" w:cs="Arial"/>
          <w:sz w:val="22"/>
          <w:szCs w:val="22"/>
          <w:lang w:val="de-DE"/>
        </w:rPr>
        <w:t>haben</w:t>
      </w:r>
      <w:r w:rsidRPr="00C74154">
        <w:rPr>
          <w:rFonts w:ascii="Arial" w:eastAsiaTheme="minorEastAsia" w:hAnsi="Arial" w:cs="Arial"/>
          <w:sz w:val="22"/>
          <w:szCs w:val="22"/>
          <w:lang w:val="de-DE"/>
        </w:rPr>
        <w:t xml:space="preserve"> Kunden </w:t>
      </w:r>
      <w:r>
        <w:rPr>
          <w:rFonts w:ascii="Arial" w:eastAsiaTheme="minorEastAsia" w:hAnsi="Arial" w:cs="Arial"/>
          <w:sz w:val="22"/>
          <w:szCs w:val="22"/>
          <w:lang w:val="de-DE"/>
        </w:rPr>
        <w:t xml:space="preserve">die Wahl </w:t>
      </w:r>
      <w:r w:rsidRPr="00C74154">
        <w:rPr>
          <w:rFonts w:ascii="Arial" w:eastAsiaTheme="minorEastAsia" w:hAnsi="Arial" w:cs="Arial"/>
          <w:sz w:val="22"/>
          <w:szCs w:val="22"/>
          <w:lang w:val="de-DE"/>
        </w:rPr>
        <w:t xml:space="preserve">zwischen </w:t>
      </w:r>
      <w:r>
        <w:rPr>
          <w:rFonts w:ascii="Arial" w:eastAsiaTheme="minorEastAsia" w:hAnsi="Arial" w:cs="Arial"/>
          <w:sz w:val="22"/>
          <w:szCs w:val="22"/>
          <w:lang w:val="de-DE"/>
        </w:rPr>
        <w:t>verschiedenen</w:t>
      </w:r>
      <w:r w:rsidRPr="00C74154">
        <w:rPr>
          <w:rFonts w:ascii="Arial" w:eastAsiaTheme="minorEastAsia" w:hAnsi="Arial" w:cs="Arial"/>
          <w:sz w:val="22"/>
          <w:szCs w:val="22"/>
          <w:lang w:val="de-DE"/>
        </w:rPr>
        <w:t xml:space="preserve"> Automatisierungssystem</w:t>
      </w:r>
      <w:r>
        <w:rPr>
          <w:rFonts w:ascii="Arial" w:eastAsiaTheme="minorEastAsia" w:hAnsi="Arial" w:cs="Arial"/>
          <w:sz w:val="22"/>
          <w:szCs w:val="22"/>
          <w:lang w:val="de-DE"/>
        </w:rPr>
        <w:t>en</w:t>
      </w:r>
      <w:r w:rsidRPr="00C74154">
        <w:rPr>
          <w:rFonts w:ascii="Arial" w:eastAsiaTheme="minorEastAsia" w:hAnsi="Arial" w:cs="Arial"/>
          <w:sz w:val="22"/>
          <w:szCs w:val="22"/>
          <w:lang w:val="de-DE"/>
        </w:rPr>
        <w:t xml:space="preserve"> einschließlich </w:t>
      </w:r>
      <w:proofErr w:type="spellStart"/>
      <w:r w:rsidRPr="00C74154">
        <w:rPr>
          <w:rFonts w:ascii="Arial" w:eastAsiaTheme="minorEastAsia" w:hAnsi="Arial" w:cs="Arial"/>
          <w:sz w:val="22"/>
          <w:szCs w:val="22"/>
          <w:lang w:val="de-DE"/>
        </w:rPr>
        <w:t>Be</w:t>
      </w:r>
      <w:proofErr w:type="spellEnd"/>
      <w:r w:rsidRPr="00C74154">
        <w:rPr>
          <w:rFonts w:ascii="Arial" w:eastAsiaTheme="minorEastAsia" w:hAnsi="Arial" w:cs="Arial"/>
          <w:sz w:val="22"/>
          <w:szCs w:val="22"/>
          <w:lang w:val="de-DE"/>
        </w:rPr>
        <w:t>-/Entladesystemen und/oder Paletten-Turmmagazinen</w:t>
      </w:r>
      <w:r>
        <w:rPr>
          <w:rFonts w:ascii="Arial" w:eastAsiaTheme="minorEastAsia" w:hAnsi="Arial" w:cs="Arial"/>
          <w:sz w:val="22"/>
          <w:szCs w:val="22"/>
          <w:lang w:val="de-DE"/>
        </w:rPr>
        <w:t xml:space="preserve">, die praktisch alle Anforderungen an die Handhabung der Materialien abdecken. Besonders </w:t>
      </w:r>
      <w:r w:rsidRPr="00C74154">
        <w:rPr>
          <w:rFonts w:ascii="Arial" w:eastAsiaTheme="minorEastAsia" w:hAnsi="Arial" w:cs="Arial"/>
          <w:sz w:val="22"/>
          <w:szCs w:val="22"/>
          <w:lang w:val="de-DE"/>
        </w:rPr>
        <w:t xml:space="preserve">effizient </w:t>
      </w:r>
      <w:r>
        <w:rPr>
          <w:rFonts w:ascii="Arial" w:eastAsiaTheme="minorEastAsia" w:hAnsi="Arial" w:cs="Arial"/>
          <w:sz w:val="22"/>
          <w:szCs w:val="22"/>
          <w:lang w:val="de-DE"/>
        </w:rPr>
        <w:t>arbeitet</w:t>
      </w:r>
      <w:r w:rsidRPr="00C74154">
        <w:rPr>
          <w:rFonts w:ascii="Arial" w:eastAsiaTheme="minorEastAsia" w:hAnsi="Arial" w:cs="Arial"/>
          <w:sz w:val="22"/>
          <w:szCs w:val="22"/>
          <w:lang w:val="de-DE"/>
        </w:rPr>
        <w:t xml:space="preserve"> die Konfiguration mit integriertem Blechlager, das über dem </w:t>
      </w:r>
      <w:proofErr w:type="spellStart"/>
      <w:r w:rsidRPr="00C74154">
        <w:rPr>
          <w:rFonts w:ascii="Arial" w:eastAsiaTheme="minorEastAsia" w:hAnsi="Arial" w:cs="Arial"/>
          <w:sz w:val="22"/>
          <w:szCs w:val="22"/>
          <w:lang w:val="de-DE"/>
        </w:rPr>
        <w:t>Palettenwechsler</w:t>
      </w:r>
      <w:proofErr w:type="spellEnd"/>
      <w:r w:rsidRPr="00C74154">
        <w:rPr>
          <w:rFonts w:ascii="Arial" w:eastAsiaTheme="minorEastAsia" w:hAnsi="Arial" w:cs="Arial"/>
          <w:sz w:val="22"/>
          <w:szCs w:val="22"/>
          <w:lang w:val="de-DE"/>
        </w:rPr>
        <w:t xml:space="preserve"> angeordnet ist. Die</w:t>
      </w:r>
      <w:r>
        <w:rPr>
          <w:rFonts w:ascii="Arial" w:eastAsiaTheme="minorEastAsia" w:hAnsi="Arial" w:cs="Arial"/>
          <w:sz w:val="22"/>
          <w:szCs w:val="22"/>
          <w:lang w:val="de-DE"/>
        </w:rPr>
        <w:t>se</w:t>
      </w:r>
      <w:r w:rsidRPr="00C74154">
        <w:rPr>
          <w:rFonts w:ascii="Arial" w:eastAsiaTheme="minorEastAsia" w:hAnsi="Arial" w:cs="Arial"/>
          <w:sz w:val="22"/>
          <w:szCs w:val="22"/>
          <w:lang w:val="de-DE"/>
        </w:rPr>
        <w:t xml:space="preserve"> </w:t>
      </w:r>
      <w:r>
        <w:rPr>
          <w:rFonts w:ascii="Arial" w:eastAsiaTheme="minorEastAsia" w:hAnsi="Arial" w:cs="Arial"/>
          <w:sz w:val="22"/>
          <w:szCs w:val="22"/>
          <w:lang w:val="de-DE"/>
        </w:rPr>
        <w:t>Konfiguration</w:t>
      </w:r>
      <w:r w:rsidRPr="00C74154">
        <w:rPr>
          <w:rFonts w:ascii="Arial" w:eastAsiaTheme="minorEastAsia" w:hAnsi="Arial" w:cs="Arial"/>
          <w:sz w:val="22"/>
          <w:szCs w:val="22"/>
          <w:lang w:val="de-DE"/>
        </w:rPr>
        <w:t xml:space="preserve"> bietet eine praktisch unbegrenzte Autonomie, beansprucht aber nur den Platz eines einfachen automatischen </w:t>
      </w:r>
      <w:proofErr w:type="spellStart"/>
      <w:r w:rsidRPr="00C74154">
        <w:rPr>
          <w:rFonts w:ascii="Arial" w:eastAsiaTheme="minorEastAsia" w:hAnsi="Arial" w:cs="Arial"/>
          <w:sz w:val="22"/>
          <w:szCs w:val="22"/>
          <w:lang w:val="de-DE"/>
        </w:rPr>
        <w:t>Be</w:t>
      </w:r>
      <w:proofErr w:type="spellEnd"/>
      <w:r w:rsidRPr="00C74154">
        <w:rPr>
          <w:rFonts w:ascii="Arial" w:eastAsiaTheme="minorEastAsia" w:hAnsi="Arial" w:cs="Arial"/>
          <w:sz w:val="22"/>
          <w:szCs w:val="22"/>
          <w:lang w:val="de-DE"/>
        </w:rPr>
        <w:t>-/Entladesystems</w:t>
      </w:r>
      <w:r w:rsidRPr="00C74154">
        <w:rPr>
          <w:rFonts w:ascii="Arial" w:hAnsi="Arial" w:cs="Arial"/>
          <w:sz w:val="22"/>
          <w:szCs w:val="22"/>
          <w:lang w:val="de-DE"/>
        </w:rPr>
        <w:t>.</w:t>
      </w:r>
    </w:p>
    <w:p w14:paraId="5228DE09" w14:textId="77777777" w:rsidR="008079E8" w:rsidRPr="006A6F80" w:rsidRDefault="006A6F80" w:rsidP="006A6F80">
      <w:pPr>
        <w:pStyle w:val="PRTitolo2"/>
        <w:rPr>
          <w:lang w:val="de-DE"/>
        </w:rPr>
      </w:pPr>
      <w:r w:rsidRPr="006A6F80">
        <w:rPr>
          <w:lang w:val="de-DE"/>
        </w:rPr>
        <w:t>Rohr</w:t>
      </w:r>
      <w:r w:rsidR="00A70D18">
        <w:rPr>
          <w:lang w:val="de-DE"/>
        </w:rPr>
        <w:t>bearbeitung</w:t>
      </w:r>
    </w:p>
    <w:p w14:paraId="04DAD8D0" w14:textId="77777777" w:rsidR="00401394" w:rsidRPr="00BE4091" w:rsidRDefault="00401394" w:rsidP="00401394">
      <w:pPr>
        <w:pStyle w:val="PRTestosenzaspazi"/>
        <w:spacing w:line="240" w:lineRule="auto"/>
        <w:jc w:val="left"/>
        <w:rPr>
          <w:rFonts w:ascii="Arial" w:eastAsiaTheme="minorEastAsia" w:hAnsi="Arial" w:cs="Arial"/>
          <w:sz w:val="22"/>
          <w:szCs w:val="22"/>
          <w:lang w:val="de-DE"/>
        </w:rPr>
      </w:pPr>
      <w:r w:rsidRPr="00BE4091">
        <w:rPr>
          <w:rFonts w:ascii="Arial" w:hAnsi="Arial" w:cs="Arial"/>
          <w:sz w:val="22"/>
          <w:szCs w:val="22"/>
          <w:lang w:val="de-DE"/>
        </w:rPr>
        <w:t xml:space="preserve">Die </w:t>
      </w:r>
      <w:r w:rsidRPr="00BE4091">
        <w:rPr>
          <w:rFonts w:ascii="Arial" w:eastAsiaTheme="minorEastAsia" w:hAnsi="Arial" w:cs="Arial"/>
          <w:sz w:val="22"/>
          <w:szCs w:val="22"/>
          <w:lang w:val="de-DE"/>
        </w:rPr>
        <w:t xml:space="preserve">LC5 wartet mit den praxisbewährten Systemkonzepten der Rohrlaser der Lasertube-Familie der BLM GROUP auf. Das garantiert auch beim Rohrschneiden maximale Leistung bei bester Schneidqualität. Die LC5 bearbeitet Rohre </w:t>
      </w:r>
      <w:r>
        <w:rPr>
          <w:rFonts w:ascii="Arial" w:eastAsiaTheme="minorEastAsia" w:hAnsi="Arial" w:cs="Arial"/>
          <w:sz w:val="22"/>
          <w:szCs w:val="22"/>
          <w:lang w:val="de-DE"/>
        </w:rPr>
        <w:t>mit</w:t>
      </w:r>
      <w:r w:rsidRPr="00BE4091">
        <w:rPr>
          <w:rFonts w:ascii="Arial" w:eastAsiaTheme="minorEastAsia" w:hAnsi="Arial" w:cs="Arial"/>
          <w:sz w:val="22"/>
          <w:szCs w:val="22"/>
          <w:lang w:val="de-DE"/>
        </w:rPr>
        <w:t xml:space="preserve"> Durchmessern </w:t>
      </w:r>
      <w:r>
        <w:rPr>
          <w:rFonts w:ascii="Arial" w:eastAsiaTheme="minorEastAsia" w:hAnsi="Arial" w:cs="Arial"/>
          <w:sz w:val="22"/>
          <w:szCs w:val="22"/>
          <w:lang w:val="de-DE"/>
        </w:rPr>
        <w:t>bis</w:t>
      </w:r>
      <w:r w:rsidRPr="00BE4091">
        <w:rPr>
          <w:rFonts w:ascii="Arial" w:eastAsiaTheme="minorEastAsia" w:hAnsi="Arial" w:cs="Arial"/>
          <w:sz w:val="22"/>
          <w:szCs w:val="22"/>
          <w:lang w:val="de-DE"/>
        </w:rPr>
        <w:t xml:space="preserve"> 120 mm. Das System lädt die Rohre automatisch von Bündeln und entlädt die Fertigteile nach der </w:t>
      </w:r>
      <w:r>
        <w:rPr>
          <w:rFonts w:ascii="Arial" w:eastAsiaTheme="minorEastAsia" w:hAnsi="Arial" w:cs="Arial"/>
          <w:sz w:val="22"/>
          <w:szCs w:val="22"/>
          <w:lang w:val="de-DE"/>
        </w:rPr>
        <w:t>Bearbeitung ebenso automatisch.</w:t>
      </w:r>
    </w:p>
    <w:p w14:paraId="5ABC595C" w14:textId="77777777" w:rsidR="00401394" w:rsidRPr="00BE4091" w:rsidRDefault="00401394" w:rsidP="00401394">
      <w:pPr>
        <w:pStyle w:val="PRTestosenzaspazi"/>
        <w:spacing w:line="240" w:lineRule="auto"/>
        <w:rPr>
          <w:rFonts w:ascii="Sylfaen" w:hAnsi="Sylfaen" w:cs="Arial"/>
          <w:sz w:val="22"/>
          <w:szCs w:val="22"/>
          <w:lang w:val="de-DE"/>
        </w:rPr>
      </w:pPr>
      <w:r w:rsidRPr="00BE4091">
        <w:rPr>
          <w:rFonts w:ascii="Arial" w:eastAsiaTheme="minorEastAsia" w:hAnsi="Arial" w:cs="Arial"/>
          <w:sz w:val="22"/>
          <w:szCs w:val="22"/>
          <w:lang w:val="de-DE"/>
        </w:rPr>
        <w:t>Sowohl die Linie f</w:t>
      </w:r>
      <w:r>
        <w:rPr>
          <w:rFonts w:ascii="Arial" w:eastAsiaTheme="minorEastAsia" w:hAnsi="Arial" w:cs="Arial"/>
          <w:sz w:val="22"/>
          <w:szCs w:val="22"/>
          <w:lang w:val="de-DE"/>
        </w:rPr>
        <w:t xml:space="preserve">ür die Rohrbearbeitung als auch </w:t>
      </w:r>
      <w:r w:rsidRPr="00BE4091">
        <w:rPr>
          <w:rFonts w:ascii="Arial" w:eastAsiaTheme="minorEastAsia" w:hAnsi="Arial" w:cs="Arial"/>
          <w:sz w:val="22"/>
          <w:szCs w:val="22"/>
          <w:lang w:val="de-DE"/>
        </w:rPr>
        <w:t>die Linie für die Blechbearbeitung arbeiten autonom, teilen sich aber den Laserschneidkopf. Die Rohrbearbeitungslinie verfügt über ein eigenes Bedienterminal, von dem aus die komplette Rohrbearbeitung gesteuert wird. Zwei Bedienterminals bedeuten eine einfache Bedienbarkeit der gesamten Anlage und ermöglichen sehr schnelle Auftragswechsel</w:t>
      </w:r>
      <w:r w:rsidRPr="00BE4091">
        <w:rPr>
          <w:rFonts w:ascii="Arial" w:hAnsi="Arial" w:cs="Arial"/>
          <w:sz w:val="22"/>
          <w:szCs w:val="22"/>
          <w:lang w:val="de-DE"/>
        </w:rPr>
        <w:t>.</w:t>
      </w:r>
    </w:p>
    <w:p w14:paraId="06BD084D" w14:textId="77777777" w:rsidR="004B6857" w:rsidRPr="006A6F80" w:rsidRDefault="00A70D18" w:rsidP="002D2A65">
      <w:pPr>
        <w:pStyle w:val="PRTitolo2"/>
        <w:rPr>
          <w:lang w:val="de-DE"/>
        </w:rPr>
      </w:pPr>
      <w:r>
        <w:rPr>
          <w:lang w:val="de-DE"/>
        </w:rPr>
        <w:t>Kombis</w:t>
      </w:r>
      <w:r w:rsidR="006A6F80" w:rsidRPr="006A6F80">
        <w:rPr>
          <w:lang w:val="de-DE"/>
        </w:rPr>
        <w:t>ysteme</w:t>
      </w:r>
    </w:p>
    <w:p w14:paraId="1CF41857" w14:textId="77777777" w:rsidR="00401394" w:rsidRPr="007253A2" w:rsidRDefault="00401394" w:rsidP="00401394">
      <w:pPr>
        <w:pStyle w:val="PRTestosenzaspazi"/>
        <w:spacing w:line="240" w:lineRule="auto"/>
        <w:jc w:val="left"/>
        <w:rPr>
          <w:rFonts w:ascii="Arial" w:eastAsiaTheme="minorEastAsia" w:hAnsi="Arial" w:cs="Arial"/>
          <w:sz w:val="22"/>
          <w:szCs w:val="22"/>
          <w:lang w:val="de-DE"/>
        </w:rPr>
      </w:pPr>
      <w:r w:rsidRPr="007253A2">
        <w:rPr>
          <w:rFonts w:ascii="Arial" w:hAnsi="Arial" w:cs="Arial"/>
          <w:sz w:val="22"/>
          <w:szCs w:val="22"/>
          <w:lang w:val="de-DE"/>
        </w:rPr>
        <w:t xml:space="preserve">Lasersysteme, </w:t>
      </w:r>
      <w:r w:rsidRPr="007253A2">
        <w:rPr>
          <w:rFonts w:ascii="Arial" w:eastAsiaTheme="minorEastAsia" w:hAnsi="Arial" w:cs="Arial"/>
          <w:sz w:val="22"/>
          <w:szCs w:val="22"/>
          <w:lang w:val="de-DE"/>
        </w:rPr>
        <w:t>die sowohl Rohre als auch Bleche schneiden können, ermöglichen das Agieren in zwei verschiedenen Märkten mit nur einer Anlage. Metallverarbeitende Unternehmen können potenzielle Neukunden ansprechen, während OEM-Hersteller für die Herstellung von Prototypen und ihrer Produkte nicht länger nach anderen Lieferanten suchen müssen.</w:t>
      </w:r>
    </w:p>
    <w:p w14:paraId="5B567514" w14:textId="77777777" w:rsidR="00401394" w:rsidRPr="006A6F80" w:rsidRDefault="00401394" w:rsidP="00401394">
      <w:pPr>
        <w:pStyle w:val="PRTestosenzaspazi"/>
        <w:spacing w:line="240" w:lineRule="auto"/>
        <w:rPr>
          <w:rFonts w:ascii="Arial" w:hAnsi="Arial" w:cs="Arial"/>
          <w:sz w:val="22"/>
          <w:szCs w:val="22"/>
          <w:lang w:val="de-DE"/>
        </w:rPr>
      </w:pPr>
      <w:r w:rsidRPr="007253A2">
        <w:rPr>
          <w:rFonts w:ascii="Arial" w:eastAsiaTheme="minorEastAsia" w:hAnsi="Arial" w:cs="Arial"/>
          <w:sz w:val="22"/>
          <w:szCs w:val="22"/>
          <w:lang w:val="de-DE"/>
        </w:rPr>
        <w:t>Die Möglichkeit, beim Abarbeiten von Aufträgen schnell zwischen den beiden Bearbeitungsverfahren wechseln zu können und bei hohem Automatisierungsgrad sowie hoher Leistung gleichzeitig Präzision und Spitzenqualität zu erreichen, zeichnet die LC5 aus und macht sie einzigartig. So geht die LC5 weit über das Konzept eines Blechschneidesystems hinaus, das „auch“ Rohre bearbeiten kann – und umgekehrt. Vielmehr umfasst die Anlage zwei physikalisch getrennte Schneidesysteme, die sich als Kombisystem einen Laserschneidkopf teilen und ihn jeweils in der erforderlichen Weise steuern – und sowohl beim Schneiden von Blechen als auch beim Schneiden von Rohren Spitzenleistung erreichen</w:t>
      </w:r>
      <w:r>
        <w:rPr>
          <w:rFonts w:ascii="Arial" w:hAnsi="Arial" w:cs="Arial"/>
          <w:sz w:val="22"/>
          <w:szCs w:val="22"/>
          <w:lang w:val="de-DE"/>
        </w:rPr>
        <w:t>.</w:t>
      </w:r>
    </w:p>
    <w:p w14:paraId="1ED6784E" w14:textId="77777777" w:rsidR="004B6857" w:rsidRPr="00C35426" w:rsidRDefault="00A22790" w:rsidP="002D2A65">
      <w:pPr>
        <w:pStyle w:val="PRTitolo2"/>
        <w:rPr>
          <w:lang w:val="de-DE"/>
        </w:rPr>
      </w:pPr>
      <w:r w:rsidRPr="00C35426">
        <w:rPr>
          <w:lang w:val="de-DE"/>
        </w:rPr>
        <w:t>Technologie</w:t>
      </w:r>
    </w:p>
    <w:p w14:paraId="24D1FB5D" w14:textId="77777777" w:rsidR="00A22790" w:rsidRPr="00C35426" w:rsidRDefault="00A22790" w:rsidP="00285A32">
      <w:pPr>
        <w:pStyle w:val="PRTestosenzaspazi"/>
        <w:spacing w:line="240" w:lineRule="auto"/>
        <w:rPr>
          <w:rFonts w:ascii="Arial" w:hAnsi="Arial" w:cs="Arial"/>
          <w:sz w:val="22"/>
          <w:szCs w:val="22"/>
          <w:lang w:val="de-DE"/>
        </w:rPr>
      </w:pPr>
    </w:p>
    <w:p w14:paraId="26A4ED03" w14:textId="77777777" w:rsidR="00401394" w:rsidRPr="002345B0" w:rsidRDefault="00401394" w:rsidP="00401394">
      <w:pPr>
        <w:pStyle w:val="PRTestosenzaspazi"/>
        <w:spacing w:line="240" w:lineRule="auto"/>
        <w:rPr>
          <w:rFonts w:ascii="Arial" w:hAnsi="Arial" w:cs="Arial"/>
          <w:sz w:val="22"/>
          <w:szCs w:val="22"/>
          <w:lang w:val="de-DE"/>
        </w:rPr>
      </w:pPr>
      <w:r w:rsidRPr="002345B0">
        <w:rPr>
          <w:rFonts w:ascii="Arial" w:hAnsi="Arial" w:cs="Arial"/>
          <w:sz w:val="22"/>
          <w:szCs w:val="22"/>
          <w:lang w:val="de-DE"/>
        </w:rPr>
        <w:lastRenderedPageBreak/>
        <w:t xml:space="preserve">Die LS5 und LC5 sind mit Faserlaserquellen bis 8kW verfügbar. </w:t>
      </w:r>
      <w:r w:rsidRPr="002345B0">
        <w:rPr>
          <w:rFonts w:ascii="Arial" w:eastAsiaTheme="minorEastAsia" w:hAnsi="Arial" w:cs="Arial"/>
          <w:sz w:val="22"/>
          <w:szCs w:val="22"/>
          <w:lang w:val="de-DE"/>
        </w:rPr>
        <w:t xml:space="preserve">Ihre Prozesszuverlässigkeit und Schneidqualität garantiert eine umfangreiche Datenbank mit Schnittparametern, in die </w:t>
      </w:r>
      <w:proofErr w:type="spellStart"/>
      <w:r w:rsidRPr="002345B0">
        <w:rPr>
          <w:rFonts w:ascii="Arial" w:eastAsiaTheme="minorEastAsia" w:hAnsi="Arial" w:cs="Arial"/>
          <w:sz w:val="22"/>
          <w:szCs w:val="22"/>
          <w:lang w:val="de-DE"/>
        </w:rPr>
        <w:t>die</w:t>
      </w:r>
      <w:proofErr w:type="spellEnd"/>
      <w:r w:rsidRPr="002345B0">
        <w:rPr>
          <w:rFonts w:ascii="Arial" w:eastAsiaTheme="minorEastAsia" w:hAnsi="Arial" w:cs="Arial"/>
          <w:sz w:val="22"/>
          <w:szCs w:val="22"/>
          <w:lang w:val="de-DE"/>
        </w:rPr>
        <w:t xml:space="preserve"> umfassende Praxiserfahrung der BLM GROUP mit dem Laserschneiden eingeflossen ist</w:t>
      </w:r>
      <w:r w:rsidRPr="002345B0">
        <w:rPr>
          <w:rFonts w:ascii="Arial" w:hAnsi="Arial" w:cs="Arial"/>
          <w:sz w:val="22"/>
          <w:szCs w:val="22"/>
          <w:lang w:val="de-DE"/>
        </w:rPr>
        <w:t>.</w:t>
      </w:r>
    </w:p>
    <w:p w14:paraId="202557D8" w14:textId="77777777" w:rsidR="00401394" w:rsidRPr="002345B0" w:rsidRDefault="00401394" w:rsidP="00401394">
      <w:pPr>
        <w:pStyle w:val="PRTestosenzaspazi"/>
        <w:spacing w:line="240" w:lineRule="auto"/>
        <w:rPr>
          <w:rFonts w:ascii="Arial" w:hAnsi="Arial" w:cs="Arial"/>
          <w:sz w:val="22"/>
          <w:szCs w:val="22"/>
          <w:lang w:val="de-DE"/>
        </w:rPr>
      </w:pPr>
      <w:r w:rsidRPr="002345B0">
        <w:rPr>
          <w:rFonts w:ascii="Arial" w:hAnsi="Arial" w:cs="Arial"/>
          <w:sz w:val="22"/>
          <w:szCs w:val="22"/>
          <w:lang w:val="de-DE"/>
        </w:rPr>
        <w:t xml:space="preserve">Das System ist mit einem Zoom-Kopf ausgerüstet, </w:t>
      </w:r>
      <w:r w:rsidRPr="002345B0">
        <w:rPr>
          <w:rFonts w:ascii="Arial" w:eastAsiaTheme="minorEastAsia" w:hAnsi="Arial" w:cs="Arial"/>
          <w:sz w:val="22"/>
          <w:szCs w:val="22"/>
          <w:lang w:val="de-DE"/>
        </w:rPr>
        <w:t>mit dem sich die Eigenschaften des Laserstrahls an die Anforderungen verschiedener Materialien anpassen und die Leistungspotenziale der Maschine maximal ausschöpfen lassen</w:t>
      </w:r>
      <w:r w:rsidRPr="002345B0">
        <w:rPr>
          <w:rFonts w:ascii="Arial" w:hAnsi="Arial" w:cs="Arial"/>
          <w:sz w:val="22"/>
          <w:szCs w:val="22"/>
          <w:lang w:val="de-DE"/>
        </w:rPr>
        <w:t>.</w:t>
      </w:r>
    </w:p>
    <w:p w14:paraId="53A7C572" w14:textId="77777777" w:rsidR="00401394" w:rsidRPr="002345B0" w:rsidRDefault="00401394" w:rsidP="00401394">
      <w:pPr>
        <w:pStyle w:val="PRTestosenzaspazi"/>
        <w:spacing w:line="240" w:lineRule="auto"/>
        <w:jc w:val="left"/>
        <w:rPr>
          <w:rFonts w:ascii="Arial" w:eastAsiaTheme="minorEastAsia" w:hAnsi="Arial" w:cs="Arial"/>
          <w:sz w:val="22"/>
          <w:szCs w:val="22"/>
          <w:lang w:val="de-DE"/>
        </w:rPr>
      </w:pPr>
      <w:r w:rsidRPr="002345B0">
        <w:rPr>
          <w:rFonts w:ascii="Arial" w:hAnsi="Arial" w:cs="Arial"/>
          <w:sz w:val="22"/>
          <w:szCs w:val="22"/>
          <w:lang w:val="de-DE"/>
        </w:rPr>
        <w:t xml:space="preserve">Ist </w:t>
      </w:r>
      <w:r w:rsidRPr="002345B0">
        <w:rPr>
          <w:rFonts w:ascii="Arial" w:eastAsiaTheme="minorEastAsia" w:hAnsi="Arial" w:cs="Arial"/>
          <w:sz w:val="22"/>
          <w:szCs w:val="22"/>
          <w:lang w:val="de-DE"/>
        </w:rPr>
        <w:t>ein hohes Automatisierungsniveau erforderlich</w:t>
      </w:r>
      <w:r>
        <w:rPr>
          <w:rFonts w:ascii="Arial" w:eastAsiaTheme="minorEastAsia" w:hAnsi="Arial" w:cs="Arial"/>
          <w:sz w:val="22"/>
          <w:szCs w:val="22"/>
          <w:lang w:val="de-DE"/>
        </w:rPr>
        <w:t>,</w:t>
      </w:r>
      <w:r w:rsidRPr="002345B0">
        <w:rPr>
          <w:rFonts w:ascii="Arial" w:eastAsiaTheme="minorEastAsia" w:hAnsi="Arial" w:cs="Arial"/>
          <w:sz w:val="22"/>
          <w:szCs w:val="22"/>
          <w:lang w:val="de-DE"/>
        </w:rPr>
        <w:t xml:space="preserve"> und werden </w:t>
      </w:r>
      <w:proofErr w:type="spellStart"/>
      <w:r w:rsidRPr="002345B0">
        <w:rPr>
          <w:rFonts w:ascii="Arial" w:eastAsiaTheme="minorEastAsia" w:hAnsi="Arial" w:cs="Arial"/>
          <w:sz w:val="22"/>
          <w:szCs w:val="22"/>
          <w:lang w:val="de-DE"/>
        </w:rPr>
        <w:t>Palettenmagazine</w:t>
      </w:r>
      <w:proofErr w:type="spellEnd"/>
      <w:r w:rsidRPr="002345B0">
        <w:rPr>
          <w:rFonts w:ascii="Arial" w:eastAsiaTheme="minorEastAsia" w:hAnsi="Arial" w:cs="Arial"/>
          <w:sz w:val="22"/>
          <w:szCs w:val="22"/>
          <w:lang w:val="de-DE"/>
        </w:rPr>
        <w:t xml:space="preserve"> für den mannlosen Betrieb eingesetzt, ist das vollautomatische Düsenwechselsystem sehr nützlich.</w:t>
      </w:r>
    </w:p>
    <w:p w14:paraId="664E874B" w14:textId="77777777" w:rsidR="00401394" w:rsidRPr="002345B0" w:rsidRDefault="00401394" w:rsidP="00401394">
      <w:pPr>
        <w:pStyle w:val="PRTestosenzaspazi"/>
        <w:spacing w:line="240" w:lineRule="auto"/>
        <w:rPr>
          <w:rFonts w:ascii="Arial" w:hAnsi="Arial" w:cs="Arial"/>
          <w:sz w:val="22"/>
          <w:szCs w:val="22"/>
          <w:lang w:val="de-DE"/>
        </w:rPr>
      </w:pPr>
      <w:r w:rsidRPr="002345B0">
        <w:rPr>
          <w:rFonts w:ascii="Arial" w:eastAsiaTheme="minorEastAsia" w:hAnsi="Arial" w:cs="Arial"/>
          <w:sz w:val="22"/>
          <w:szCs w:val="22"/>
          <w:lang w:val="de-DE"/>
        </w:rPr>
        <w:t>Die einfach bedienbare und zuverlässige Zentrierungshilfe wiederum erleichtert den Maschinenführern das Erreichen höchster Präzision bei der Kontrolle der Düsenzentrierung, was in entscheidender Weise maximale Schnittqualität unterstützt</w:t>
      </w:r>
      <w:r w:rsidRPr="002345B0">
        <w:rPr>
          <w:rFonts w:ascii="Arial" w:hAnsi="Arial" w:cs="Arial"/>
          <w:sz w:val="22"/>
          <w:szCs w:val="22"/>
          <w:lang w:val="de-DE"/>
        </w:rPr>
        <w:t>.</w:t>
      </w:r>
    </w:p>
    <w:p w14:paraId="6DA94320" w14:textId="77777777" w:rsidR="00A22790" w:rsidRPr="00A22790" w:rsidRDefault="00A22790" w:rsidP="00285A32">
      <w:pPr>
        <w:pStyle w:val="PRTestosenzaspazi"/>
        <w:spacing w:line="240" w:lineRule="auto"/>
        <w:rPr>
          <w:rFonts w:ascii="Arial" w:hAnsi="Arial" w:cs="Arial"/>
          <w:sz w:val="22"/>
          <w:szCs w:val="22"/>
          <w:lang w:val="de-DE"/>
        </w:rPr>
      </w:pPr>
    </w:p>
    <w:p w14:paraId="11811EA2" w14:textId="77777777" w:rsidR="00060863" w:rsidRPr="00A22790" w:rsidRDefault="00060863" w:rsidP="00060863">
      <w:pPr>
        <w:spacing w:after="0" w:line="240" w:lineRule="auto"/>
        <w:jc w:val="both"/>
        <w:rPr>
          <w:rFonts w:ascii="Arial" w:eastAsiaTheme="minorEastAsia" w:hAnsi="Arial" w:cs="Arial"/>
          <w:sz w:val="22"/>
          <w:szCs w:val="22"/>
          <w:lang w:val="de-DE"/>
        </w:rPr>
      </w:pPr>
    </w:p>
    <w:p w14:paraId="7A98E09B" w14:textId="77777777" w:rsidR="00A975FC" w:rsidRPr="0049043F" w:rsidRDefault="00A975FC" w:rsidP="00A975FC">
      <w:pPr>
        <w:spacing w:after="0" w:line="240" w:lineRule="auto"/>
        <w:jc w:val="both"/>
        <w:rPr>
          <w:rFonts w:ascii="Arial" w:eastAsiaTheme="minorEastAsia" w:hAnsi="Arial" w:cs="Arial"/>
          <w:sz w:val="22"/>
          <w:szCs w:val="22"/>
          <w:lang w:val="de-DE"/>
        </w:rPr>
      </w:pPr>
      <w:r w:rsidRPr="0049043F">
        <w:rPr>
          <w:rFonts w:ascii="Arial" w:eastAsiaTheme="minorEastAsia" w:hAnsi="Arial" w:cs="Arial"/>
          <w:sz w:val="22"/>
          <w:szCs w:val="22"/>
          <w:lang w:val="de-DE"/>
        </w:rPr>
        <w:t>Weitere Informationen:</w:t>
      </w:r>
    </w:p>
    <w:p w14:paraId="55ED9E1B" w14:textId="77777777" w:rsidR="00A975FC" w:rsidRPr="0049043F" w:rsidRDefault="00A975FC" w:rsidP="00A975FC">
      <w:pPr>
        <w:spacing w:after="0" w:line="240" w:lineRule="auto"/>
        <w:jc w:val="both"/>
        <w:rPr>
          <w:rFonts w:ascii="Arial" w:eastAsiaTheme="minorEastAsia" w:hAnsi="Arial" w:cs="Arial"/>
          <w:sz w:val="22"/>
          <w:szCs w:val="22"/>
          <w:lang w:val="de-DE"/>
        </w:rPr>
      </w:pPr>
      <w:r w:rsidRPr="0049043F">
        <w:rPr>
          <w:rFonts w:ascii="Arial" w:eastAsiaTheme="minorEastAsia" w:hAnsi="Arial" w:cs="Arial"/>
          <w:sz w:val="22"/>
          <w:szCs w:val="22"/>
          <w:lang w:val="de-DE"/>
        </w:rPr>
        <w:t xml:space="preserve">Giovanni </w:t>
      </w:r>
      <w:proofErr w:type="spellStart"/>
      <w:r w:rsidRPr="0049043F">
        <w:rPr>
          <w:rFonts w:ascii="Arial" w:eastAsiaTheme="minorEastAsia" w:hAnsi="Arial" w:cs="Arial"/>
          <w:sz w:val="22"/>
          <w:szCs w:val="22"/>
          <w:lang w:val="de-DE"/>
        </w:rPr>
        <w:t>Zacco</w:t>
      </w:r>
      <w:proofErr w:type="spellEnd"/>
      <w:r w:rsidRPr="0049043F">
        <w:rPr>
          <w:rFonts w:ascii="Arial" w:eastAsiaTheme="minorEastAsia" w:hAnsi="Arial" w:cs="Arial"/>
          <w:sz w:val="22"/>
          <w:szCs w:val="22"/>
          <w:lang w:val="de-DE"/>
        </w:rPr>
        <w:t xml:space="preserve"> – Communication BLM GROUP</w:t>
      </w:r>
    </w:p>
    <w:p w14:paraId="17D75F22" w14:textId="77777777" w:rsidR="00A975FC" w:rsidRPr="0049043F" w:rsidRDefault="00A975FC" w:rsidP="00A975FC">
      <w:pPr>
        <w:spacing w:after="0" w:line="240" w:lineRule="auto"/>
        <w:jc w:val="both"/>
        <w:rPr>
          <w:rFonts w:ascii="Arial" w:eastAsiaTheme="minorEastAsia" w:hAnsi="Arial" w:cs="Arial"/>
          <w:sz w:val="22"/>
          <w:szCs w:val="22"/>
          <w:lang w:val="de-DE"/>
        </w:rPr>
      </w:pPr>
      <w:r w:rsidRPr="0049043F">
        <w:rPr>
          <w:rFonts w:ascii="Arial" w:eastAsiaTheme="minorEastAsia" w:hAnsi="Arial" w:cs="Arial"/>
          <w:sz w:val="22"/>
          <w:szCs w:val="22"/>
          <w:lang w:val="de-DE"/>
        </w:rPr>
        <w:t>E-Mail: pr@blmgroup.it</w:t>
      </w:r>
    </w:p>
    <w:p w14:paraId="3C694F5A" w14:textId="77777777" w:rsidR="00A975FC" w:rsidRPr="0049043F" w:rsidRDefault="00A975FC" w:rsidP="00A975FC">
      <w:pPr>
        <w:spacing w:after="0" w:line="240" w:lineRule="auto"/>
        <w:jc w:val="both"/>
        <w:rPr>
          <w:rFonts w:ascii="Arial" w:eastAsiaTheme="minorEastAsia" w:hAnsi="Arial" w:cs="Arial"/>
          <w:sz w:val="22"/>
          <w:szCs w:val="22"/>
          <w:lang w:val="de-DE"/>
        </w:rPr>
      </w:pPr>
      <w:r w:rsidRPr="0049043F">
        <w:rPr>
          <w:rFonts w:ascii="Arial" w:eastAsiaTheme="minorEastAsia" w:hAnsi="Arial" w:cs="Arial"/>
          <w:sz w:val="22"/>
          <w:szCs w:val="22"/>
          <w:lang w:val="de-DE"/>
        </w:rPr>
        <w:t>Tel.: +39 031 7070200</w:t>
      </w:r>
    </w:p>
    <w:p w14:paraId="2F160BC9" w14:textId="77777777" w:rsidR="00A975FC" w:rsidRPr="0049043F" w:rsidRDefault="00A975FC" w:rsidP="00A975FC">
      <w:pPr>
        <w:spacing w:after="0" w:line="240" w:lineRule="auto"/>
        <w:jc w:val="both"/>
        <w:rPr>
          <w:rFonts w:ascii="Arial" w:eastAsiaTheme="minorEastAsia" w:hAnsi="Arial" w:cs="Arial"/>
          <w:sz w:val="22"/>
          <w:szCs w:val="22"/>
          <w:lang w:val="de-DE"/>
        </w:rPr>
      </w:pPr>
    </w:p>
    <w:p w14:paraId="7BCEDA8F" w14:textId="77777777" w:rsidR="00A975FC" w:rsidRPr="0049043F" w:rsidRDefault="00A975FC" w:rsidP="00A975FC">
      <w:pPr>
        <w:spacing w:after="0" w:line="240" w:lineRule="auto"/>
        <w:jc w:val="both"/>
        <w:rPr>
          <w:rFonts w:ascii="Arial" w:eastAsiaTheme="minorEastAsia" w:hAnsi="Arial" w:cs="Arial"/>
          <w:sz w:val="22"/>
          <w:szCs w:val="22"/>
          <w:lang w:val="de-DE"/>
        </w:rPr>
      </w:pPr>
    </w:p>
    <w:p w14:paraId="49A39729" w14:textId="77777777" w:rsidR="00A975FC" w:rsidRPr="0049043F" w:rsidRDefault="00A975FC" w:rsidP="00A975FC">
      <w:pPr>
        <w:spacing w:after="0" w:line="240" w:lineRule="auto"/>
        <w:jc w:val="both"/>
        <w:rPr>
          <w:rFonts w:ascii="Arial" w:eastAsiaTheme="minorEastAsia" w:hAnsi="Arial" w:cs="Arial"/>
          <w:sz w:val="22"/>
          <w:szCs w:val="22"/>
          <w:lang w:val="de-DE"/>
        </w:rPr>
      </w:pPr>
    </w:p>
    <w:p w14:paraId="23EAD970" w14:textId="77777777" w:rsidR="00A975FC" w:rsidRPr="0049043F" w:rsidRDefault="00A975FC" w:rsidP="00A975FC">
      <w:pPr>
        <w:spacing w:after="0" w:line="240" w:lineRule="auto"/>
        <w:jc w:val="both"/>
        <w:rPr>
          <w:rFonts w:ascii="Arial" w:eastAsiaTheme="minorEastAsia" w:hAnsi="Arial" w:cs="Arial"/>
          <w:b/>
          <w:sz w:val="22"/>
          <w:szCs w:val="22"/>
          <w:lang w:val="de-DE"/>
        </w:rPr>
      </w:pPr>
      <w:r w:rsidRPr="0049043F">
        <w:rPr>
          <w:rFonts w:ascii="Arial" w:eastAsiaTheme="minorEastAsia" w:hAnsi="Arial" w:cs="Arial"/>
          <w:b/>
          <w:sz w:val="22"/>
          <w:szCs w:val="22"/>
          <w:lang w:val="de-DE"/>
        </w:rPr>
        <w:t>BLM GROUP</w:t>
      </w:r>
    </w:p>
    <w:p w14:paraId="03A4537D" w14:textId="77777777" w:rsidR="00A975FC" w:rsidRPr="0049043F" w:rsidRDefault="00A975FC" w:rsidP="00A975FC">
      <w:pPr>
        <w:spacing w:after="0" w:line="240" w:lineRule="auto"/>
        <w:jc w:val="both"/>
        <w:rPr>
          <w:rFonts w:ascii="Arial" w:eastAsiaTheme="minorEastAsia" w:hAnsi="Arial" w:cs="Arial"/>
          <w:sz w:val="22"/>
          <w:szCs w:val="22"/>
          <w:lang w:val="de-DE"/>
        </w:rPr>
      </w:pPr>
      <w:r w:rsidRPr="0049043F">
        <w:rPr>
          <w:rFonts w:ascii="Arial" w:eastAsiaTheme="minorEastAsia" w:hAnsi="Arial" w:cs="Arial"/>
          <w:sz w:val="22"/>
          <w:szCs w:val="22"/>
          <w:lang w:val="de-DE"/>
        </w:rPr>
        <w:t>Die BLM GROUP ist ein global agierender Partner für den gesamten Prozess der Rohrbearbeitung mit einer weltweit sehr breiten Installationsbasis mit tausenden Anwendungen.</w:t>
      </w:r>
    </w:p>
    <w:p w14:paraId="5223A5EB" w14:textId="77777777" w:rsidR="00A975FC" w:rsidRPr="0049043F" w:rsidRDefault="00A975FC" w:rsidP="00A975FC">
      <w:pPr>
        <w:pStyle w:val="Listenabsatz"/>
        <w:numPr>
          <w:ilvl w:val="0"/>
          <w:numId w:val="2"/>
        </w:numPr>
        <w:spacing w:after="0" w:line="240" w:lineRule="auto"/>
        <w:jc w:val="both"/>
        <w:rPr>
          <w:rFonts w:ascii="Arial" w:eastAsiaTheme="minorEastAsia" w:hAnsi="Arial" w:cs="Arial"/>
          <w:sz w:val="22"/>
          <w:szCs w:val="22"/>
          <w:lang w:val="de-DE"/>
        </w:rPr>
      </w:pPr>
      <w:r w:rsidRPr="0049043F">
        <w:rPr>
          <w:rFonts w:ascii="Arial" w:eastAsiaTheme="minorEastAsia" w:hAnsi="Arial" w:cs="Arial"/>
          <w:sz w:val="22"/>
          <w:szCs w:val="22"/>
          <w:lang w:val="de-DE"/>
        </w:rPr>
        <w:t xml:space="preserve">BLM SPA, </w:t>
      </w:r>
      <w:proofErr w:type="spellStart"/>
      <w:r w:rsidRPr="0049043F">
        <w:rPr>
          <w:rFonts w:ascii="Arial" w:eastAsiaTheme="minorEastAsia" w:hAnsi="Arial" w:cs="Arial"/>
          <w:sz w:val="22"/>
          <w:szCs w:val="22"/>
          <w:lang w:val="de-DE"/>
        </w:rPr>
        <w:t>Cantù</w:t>
      </w:r>
      <w:proofErr w:type="spellEnd"/>
      <w:r w:rsidRPr="0049043F">
        <w:rPr>
          <w:rFonts w:ascii="Arial" w:eastAsiaTheme="minorEastAsia" w:hAnsi="Arial" w:cs="Arial"/>
          <w:sz w:val="22"/>
          <w:szCs w:val="22"/>
          <w:lang w:val="de-DE"/>
        </w:rPr>
        <w:t xml:space="preserve"> (CO), ist auf CNC-gesteuerte Rohrbiegemaschinen, Umformmaschinen, Messsysteme sowie zugehörige Peripherie- und Automatisierungslösungen spezialisiert.</w:t>
      </w:r>
    </w:p>
    <w:p w14:paraId="3CA11B76" w14:textId="77777777" w:rsidR="00A975FC" w:rsidRPr="0049043F" w:rsidRDefault="00A975FC" w:rsidP="00A975FC">
      <w:pPr>
        <w:pStyle w:val="Listenabsatz"/>
        <w:numPr>
          <w:ilvl w:val="0"/>
          <w:numId w:val="2"/>
        </w:numPr>
        <w:spacing w:after="0" w:line="240" w:lineRule="auto"/>
        <w:jc w:val="both"/>
        <w:rPr>
          <w:rFonts w:ascii="Arial" w:eastAsiaTheme="minorEastAsia" w:hAnsi="Arial" w:cs="Arial"/>
          <w:sz w:val="22"/>
          <w:szCs w:val="22"/>
          <w:lang w:val="de-DE"/>
        </w:rPr>
      </w:pPr>
      <w:r w:rsidRPr="0049043F">
        <w:rPr>
          <w:rFonts w:ascii="Arial" w:eastAsiaTheme="minorEastAsia" w:hAnsi="Arial" w:cs="Arial"/>
          <w:sz w:val="22"/>
          <w:szCs w:val="22"/>
          <w:lang w:val="de-DE"/>
        </w:rPr>
        <w:t xml:space="preserve">ADIGE SPA, </w:t>
      </w:r>
      <w:proofErr w:type="spellStart"/>
      <w:r w:rsidRPr="0049043F">
        <w:rPr>
          <w:rFonts w:ascii="Arial" w:eastAsiaTheme="minorEastAsia" w:hAnsi="Arial" w:cs="Arial"/>
          <w:sz w:val="22"/>
          <w:szCs w:val="22"/>
          <w:lang w:val="de-DE"/>
        </w:rPr>
        <w:t>Levico</w:t>
      </w:r>
      <w:proofErr w:type="spellEnd"/>
      <w:r w:rsidRPr="0049043F">
        <w:rPr>
          <w:rFonts w:ascii="Arial" w:eastAsiaTheme="minorEastAsia" w:hAnsi="Arial" w:cs="Arial"/>
          <w:sz w:val="22"/>
          <w:szCs w:val="22"/>
          <w:lang w:val="de-DE"/>
        </w:rPr>
        <w:t xml:space="preserve"> Terme (TN), produziert Laserschneidsysteme und Sägemaschinen für Rohre, Vollmaterial und Profile. </w:t>
      </w:r>
      <w:proofErr w:type="spellStart"/>
      <w:r w:rsidRPr="0049043F">
        <w:rPr>
          <w:rFonts w:ascii="Arial" w:eastAsiaTheme="minorEastAsia" w:hAnsi="Arial" w:cs="Arial"/>
          <w:sz w:val="22"/>
          <w:szCs w:val="22"/>
          <w:lang w:val="de-DE"/>
        </w:rPr>
        <w:t>Entgratmaschinen</w:t>
      </w:r>
      <w:proofErr w:type="spellEnd"/>
      <w:r w:rsidRPr="0049043F">
        <w:rPr>
          <w:rFonts w:ascii="Arial" w:eastAsiaTheme="minorEastAsia" w:hAnsi="Arial" w:cs="Arial"/>
          <w:sz w:val="22"/>
          <w:szCs w:val="22"/>
          <w:lang w:val="de-DE"/>
        </w:rPr>
        <w:t>, Messsysteme, Waschmaschinen und Sammelbehälter runden das Portfolio ab.</w:t>
      </w:r>
    </w:p>
    <w:p w14:paraId="0BA757B6" w14:textId="77777777" w:rsidR="00A975FC" w:rsidRPr="0049043F" w:rsidRDefault="00A975FC" w:rsidP="00A975FC">
      <w:pPr>
        <w:pStyle w:val="Listenabsatz"/>
        <w:numPr>
          <w:ilvl w:val="0"/>
          <w:numId w:val="2"/>
        </w:numPr>
        <w:spacing w:after="0" w:line="240" w:lineRule="auto"/>
        <w:jc w:val="both"/>
        <w:rPr>
          <w:rFonts w:ascii="Arial" w:eastAsiaTheme="minorEastAsia" w:hAnsi="Arial" w:cs="Arial"/>
          <w:sz w:val="22"/>
          <w:szCs w:val="22"/>
          <w:lang w:val="de-DE"/>
        </w:rPr>
      </w:pPr>
      <w:r w:rsidRPr="0049043F">
        <w:rPr>
          <w:rFonts w:ascii="Arial" w:eastAsiaTheme="minorEastAsia" w:hAnsi="Arial" w:cs="Arial"/>
          <w:sz w:val="22"/>
          <w:szCs w:val="22"/>
          <w:lang w:val="de-DE"/>
        </w:rPr>
        <w:t xml:space="preserve">ADIGE-SYS SPA, </w:t>
      </w:r>
      <w:proofErr w:type="spellStart"/>
      <w:r w:rsidRPr="0049043F">
        <w:rPr>
          <w:rFonts w:ascii="Arial" w:eastAsiaTheme="minorEastAsia" w:hAnsi="Arial" w:cs="Arial"/>
          <w:sz w:val="22"/>
          <w:szCs w:val="22"/>
          <w:lang w:val="de-DE"/>
        </w:rPr>
        <w:t>Levico</w:t>
      </w:r>
      <w:proofErr w:type="spellEnd"/>
      <w:r w:rsidRPr="0049043F">
        <w:rPr>
          <w:rFonts w:ascii="Arial" w:eastAsiaTheme="minorEastAsia" w:hAnsi="Arial" w:cs="Arial"/>
          <w:sz w:val="22"/>
          <w:szCs w:val="22"/>
          <w:lang w:val="de-DE"/>
        </w:rPr>
        <w:t xml:space="preserve"> Terme (TN), produziert Kombimaschinen für das Laserschneiden von Rohren und Blechen, Laserschneideanlagen für große Rohre sowie Maschinen zum Schneiden und Feinbearbeiten von Vollmaterial- und Rohrenden.</w:t>
      </w:r>
    </w:p>
    <w:p w14:paraId="2DDC8C6D" w14:textId="77777777" w:rsidR="00A975FC" w:rsidRPr="0049043F" w:rsidRDefault="00A975FC" w:rsidP="00A975FC">
      <w:pPr>
        <w:spacing w:after="0" w:line="240" w:lineRule="auto"/>
        <w:jc w:val="both"/>
        <w:rPr>
          <w:rFonts w:ascii="Arial" w:eastAsiaTheme="minorEastAsia" w:hAnsi="Arial" w:cs="Arial"/>
          <w:sz w:val="22"/>
          <w:szCs w:val="22"/>
          <w:lang w:val="de-DE"/>
        </w:rPr>
      </w:pPr>
    </w:p>
    <w:p w14:paraId="01040AFE" w14:textId="77777777" w:rsidR="00A975FC" w:rsidRPr="0049043F" w:rsidRDefault="00A975FC" w:rsidP="00A975FC">
      <w:pPr>
        <w:spacing w:after="0" w:line="240" w:lineRule="auto"/>
        <w:jc w:val="both"/>
        <w:rPr>
          <w:rFonts w:ascii="Arial" w:eastAsiaTheme="minorEastAsia" w:hAnsi="Arial" w:cs="Arial"/>
          <w:sz w:val="22"/>
          <w:szCs w:val="22"/>
          <w:lang w:val="de-DE"/>
        </w:rPr>
      </w:pPr>
    </w:p>
    <w:p w14:paraId="13265A23" w14:textId="77777777" w:rsidR="00A975FC" w:rsidRPr="0049043F" w:rsidRDefault="00A975FC" w:rsidP="00A975FC">
      <w:pPr>
        <w:spacing w:after="0" w:line="240" w:lineRule="auto"/>
        <w:jc w:val="both"/>
        <w:rPr>
          <w:rFonts w:ascii="Arial" w:eastAsiaTheme="minorEastAsia" w:hAnsi="Arial" w:cs="Arial"/>
          <w:sz w:val="22"/>
          <w:szCs w:val="22"/>
          <w:lang w:val="de-DE"/>
        </w:rPr>
      </w:pPr>
      <w:r w:rsidRPr="0049043F">
        <w:rPr>
          <w:rFonts w:ascii="Arial" w:eastAsiaTheme="minorEastAsia" w:hAnsi="Arial"/>
          <w:sz w:val="22"/>
          <w:szCs w:val="22"/>
          <w:lang w:val="de-DE"/>
        </w:rPr>
        <w:t>www.blmgroup.com</w:t>
      </w:r>
    </w:p>
    <w:p w14:paraId="415CBC78" w14:textId="77777777" w:rsidR="00A975FC" w:rsidRPr="0049043F" w:rsidRDefault="00A975FC" w:rsidP="00A975FC">
      <w:pPr>
        <w:spacing w:after="0" w:line="240" w:lineRule="auto"/>
        <w:jc w:val="both"/>
        <w:rPr>
          <w:rFonts w:ascii="Arial" w:eastAsiaTheme="minorEastAsia" w:hAnsi="Arial" w:cs="Arial"/>
          <w:sz w:val="22"/>
          <w:szCs w:val="22"/>
          <w:lang w:val="de-DE"/>
        </w:rPr>
      </w:pPr>
      <w:r w:rsidRPr="0049043F">
        <w:rPr>
          <w:rFonts w:ascii="Arial" w:eastAsiaTheme="minorEastAsia" w:hAnsi="Arial"/>
          <w:sz w:val="22"/>
          <w:szCs w:val="22"/>
          <w:lang w:val="de-DE"/>
        </w:rPr>
        <w:t>www.inspiredfortube.com</w:t>
      </w:r>
    </w:p>
    <w:p w14:paraId="1DB71F13" w14:textId="77777777" w:rsidR="00A975FC" w:rsidRPr="0049043F" w:rsidRDefault="00A975FC" w:rsidP="00A975FC">
      <w:pPr>
        <w:spacing w:after="0" w:line="240" w:lineRule="auto"/>
        <w:jc w:val="both"/>
        <w:rPr>
          <w:rFonts w:ascii="Arial" w:eastAsiaTheme="minorEastAsia" w:hAnsi="Arial" w:cs="Arial"/>
          <w:sz w:val="22"/>
          <w:szCs w:val="22"/>
          <w:lang w:val="de-DE"/>
        </w:rPr>
      </w:pPr>
      <w:r w:rsidRPr="0049043F">
        <w:rPr>
          <w:rFonts w:ascii="Arial" w:eastAsiaTheme="minorEastAsia" w:hAnsi="Arial"/>
          <w:sz w:val="22"/>
          <w:szCs w:val="22"/>
          <w:lang w:val="de-DE"/>
        </w:rPr>
        <w:t>Facebook: www.facebook.com/BLMGROUP</w:t>
      </w:r>
    </w:p>
    <w:p w14:paraId="152FE509" w14:textId="77777777" w:rsidR="00A975FC" w:rsidRPr="0049043F" w:rsidRDefault="00A975FC" w:rsidP="00A975FC">
      <w:pPr>
        <w:spacing w:after="0" w:line="240" w:lineRule="auto"/>
        <w:jc w:val="both"/>
        <w:rPr>
          <w:rFonts w:ascii="Arial" w:eastAsiaTheme="minorEastAsia" w:hAnsi="Arial" w:cs="Arial"/>
          <w:sz w:val="22"/>
          <w:szCs w:val="22"/>
          <w:lang w:val="de-DE"/>
        </w:rPr>
      </w:pPr>
      <w:r w:rsidRPr="0049043F">
        <w:rPr>
          <w:rFonts w:ascii="Arial" w:eastAsiaTheme="minorEastAsia" w:hAnsi="Arial"/>
          <w:sz w:val="22"/>
          <w:szCs w:val="22"/>
          <w:lang w:val="de-DE"/>
        </w:rPr>
        <w:t>YouTube: www.youtube.com/BLMGROUPchannel</w:t>
      </w:r>
    </w:p>
    <w:p w14:paraId="69724888" w14:textId="77777777" w:rsidR="00A975FC" w:rsidRPr="0049043F" w:rsidRDefault="00A975FC" w:rsidP="00A975FC">
      <w:pPr>
        <w:spacing w:after="0" w:line="240" w:lineRule="auto"/>
        <w:jc w:val="both"/>
        <w:rPr>
          <w:rFonts w:ascii="Arial" w:eastAsiaTheme="minorEastAsia" w:hAnsi="Arial" w:cs="Arial"/>
          <w:sz w:val="22"/>
          <w:szCs w:val="22"/>
          <w:lang w:val="de-DE"/>
        </w:rPr>
      </w:pPr>
      <w:proofErr w:type="spellStart"/>
      <w:r w:rsidRPr="0049043F">
        <w:rPr>
          <w:rFonts w:ascii="Arial" w:eastAsiaTheme="minorEastAsia" w:hAnsi="Arial"/>
          <w:sz w:val="22"/>
          <w:szCs w:val="22"/>
          <w:lang w:val="de-DE"/>
        </w:rPr>
        <w:t>Linkedin</w:t>
      </w:r>
      <w:proofErr w:type="spellEnd"/>
      <w:r w:rsidRPr="0049043F">
        <w:rPr>
          <w:rFonts w:ascii="Arial" w:eastAsiaTheme="minorEastAsia" w:hAnsi="Arial"/>
          <w:sz w:val="22"/>
          <w:szCs w:val="22"/>
          <w:lang w:val="de-DE"/>
        </w:rPr>
        <w:t>: www.linkedin.com/company/blmgroup</w:t>
      </w:r>
    </w:p>
    <w:p w14:paraId="6055876F" w14:textId="77777777" w:rsidR="00A975FC" w:rsidRPr="00E7622A" w:rsidRDefault="00A975FC" w:rsidP="00A975FC">
      <w:pPr>
        <w:spacing w:after="0" w:line="240" w:lineRule="auto"/>
        <w:jc w:val="both"/>
        <w:rPr>
          <w:rFonts w:ascii="Arial" w:eastAsiaTheme="minorEastAsia" w:hAnsi="Arial" w:cs="Arial"/>
          <w:sz w:val="22"/>
          <w:szCs w:val="22"/>
          <w:lang w:val="en-US"/>
        </w:rPr>
      </w:pPr>
      <w:proofErr w:type="spellStart"/>
      <w:r w:rsidRPr="0049043F">
        <w:rPr>
          <w:rFonts w:ascii="Arial" w:eastAsiaTheme="minorEastAsia" w:hAnsi="Arial"/>
          <w:sz w:val="22"/>
          <w:szCs w:val="22"/>
          <w:lang w:val="de-DE"/>
        </w:rPr>
        <w:t>Twitter</w:t>
      </w:r>
      <w:proofErr w:type="spellEnd"/>
      <w:r w:rsidRPr="0049043F">
        <w:rPr>
          <w:rFonts w:ascii="Arial" w:eastAsiaTheme="minorEastAsia" w:hAnsi="Arial"/>
          <w:sz w:val="22"/>
          <w:szCs w:val="22"/>
          <w:lang w:val="de-DE"/>
        </w:rPr>
        <w:t>:</w:t>
      </w:r>
      <w:r>
        <w:rPr>
          <w:rFonts w:ascii="Arial" w:eastAsiaTheme="minorEastAsia" w:hAnsi="Arial"/>
          <w:sz w:val="22"/>
          <w:szCs w:val="22"/>
          <w:lang w:val="en-US"/>
        </w:rPr>
        <w:t xml:space="preserve"> http://twitter.com/blmgroup</w:t>
      </w:r>
    </w:p>
    <w:p w14:paraId="5CB94679" w14:textId="217CF70C" w:rsidR="00D71C58" w:rsidRPr="00285A32" w:rsidRDefault="00D71C58" w:rsidP="00060863">
      <w:pPr>
        <w:spacing w:after="0" w:line="240" w:lineRule="auto"/>
        <w:jc w:val="both"/>
        <w:rPr>
          <w:rFonts w:ascii="Arial" w:eastAsiaTheme="minorEastAsia" w:hAnsi="Arial" w:cs="Arial"/>
          <w:sz w:val="22"/>
          <w:szCs w:val="22"/>
          <w:lang w:val="en-US"/>
        </w:rPr>
      </w:pPr>
    </w:p>
    <w:sectPr w:rsidR="00D71C58" w:rsidRPr="00285A32" w:rsidSect="00B41292">
      <w:headerReference w:type="even" r:id="rId8"/>
      <w:headerReference w:type="default" r:id="rId9"/>
      <w:footerReference w:type="even" r:id="rId10"/>
      <w:footerReference w:type="default" r:id="rId11"/>
      <w:headerReference w:type="first" r:id="rId12"/>
      <w:footerReference w:type="first" r:id="rId13"/>
      <w:pgSz w:w="11906" w:h="16838"/>
      <w:pgMar w:top="3402" w:right="1134" w:bottom="2552" w:left="1134"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5F1095" w14:textId="77777777" w:rsidR="002C5656" w:rsidRDefault="002C5656" w:rsidP="00B41292">
      <w:pPr>
        <w:spacing w:after="0" w:line="240" w:lineRule="auto"/>
      </w:pPr>
      <w:r>
        <w:separator/>
      </w:r>
    </w:p>
  </w:endnote>
  <w:endnote w:type="continuationSeparator" w:id="0">
    <w:p w14:paraId="6A4C709B" w14:textId="77777777" w:rsidR="002C5656" w:rsidRDefault="002C5656" w:rsidP="00B412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Open Sans Light">
    <w:altName w:val="Corbel"/>
    <w:charset w:val="00"/>
    <w:family w:val="swiss"/>
    <w:pitch w:val="variable"/>
    <w:sig w:usb0="E00002EF" w:usb1="4000205B" w:usb2="00000028" w:usb3="00000000" w:csb0="0000019F" w:csb1="00000000"/>
  </w:font>
  <w:font w:name="Cambria">
    <w:panose1 w:val="02040503050406030204"/>
    <w:charset w:val="00"/>
    <w:family w:val="auto"/>
    <w:pitch w:val="variable"/>
    <w:sig w:usb0="E00002FF" w:usb1="400004FF" w:usb2="00000000" w:usb3="00000000" w:csb0="0000019F" w:csb1="00000000"/>
  </w:font>
  <w:font w:name="宋体">
    <w:charset w:val="50"/>
    <w:family w:val="auto"/>
    <w:pitch w:val="variable"/>
    <w:sig w:usb0="00000003" w:usb1="288F0000" w:usb2="00000016" w:usb3="00000000" w:csb0="00040001" w:csb1="00000000"/>
  </w:font>
  <w:font w:name="Tahoma">
    <w:panose1 w:val="020B0604030504040204"/>
    <w:charset w:val="00"/>
    <w:family w:val="auto"/>
    <w:pitch w:val="variable"/>
    <w:sig w:usb0="E1002AFF" w:usb1="C000605B" w:usb2="00000029" w:usb3="00000000" w:csb0="000101FF" w:csb1="00000000"/>
  </w:font>
  <w:font w:name="Calibri Light">
    <w:panose1 w:val="020F0302020204030204"/>
    <w:charset w:val="00"/>
    <w:family w:val="auto"/>
    <w:pitch w:val="variable"/>
    <w:sig w:usb0="A00002EF" w:usb1="4000207B" w:usb2="00000000" w:usb3="00000000" w:csb0="0000009F" w:csb1="00000000"/>
  </w:font>
  <w:font w:name="Microsoft JhengHei Light">
    <w:charset w:val="88"/>
    <w:family w:val="swiss"/>
    <w:pitch w:val="variable"/>
    <w:sig w:usb0="800002A7" w:usb1="28CF4400" w:usb2="00000016" w:usb3="00000000" w:csb0="00100009" w:csb1="00000000"/>
  </w:font>
  <w:font w:name="Arial">
    <w:panose1 w:val="020B0604020202020204"/>
    <w:charset w:val="00"/>
    <w:family w:val="auto"/>
    <w:pitch w:val="variable"/>
    <w:sig w:usb0="E0002AFF" w:usb1="C0007843" w:usb2="00000009" w:usb3="00000000" w:csb0="000001FF" w:csb1="00000000"/>
  </w:font>
  <w:font w:name="Sylfaen">
    <w:altName w:val="Times New Roman"/>
    <w:panose1 w:val="00000000000000000000"/>
    <w:charset w:val="4D"/>
    <w:family w:val="roman"/>
    <w:notTrueType/>
    <w:pitch w:val="variable"/>
    <w:sig w:usb0="00C00283" w:usb1="00000000" w:usb2="00000000" w:usb3="00000000" w:csb0="0000000D"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898DD2" w14:textId="77777777" w:rsidR="00B41292" w:rsidRDefault="00B41292">
    <w:pPr>
      <w:pStyle w:val="Fuzeile"/>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5FB17A" w14:textId="77777777" w:rsidR="00B41292" w:rsidRDefault="00B41292">
    <w:pPr>
      <w:pStyle w:val="Fuzeile"/>
    </w:pPr>
    <w:r w:rsidRPr="00B41292">
      <w:rPr>
        <w:noProof/>
        <w:lang w:val="de-DE" w:eastAsia="de-DE"/>
      </w:rPr>
      <w:drawing>
        <wp:inline distT="0" distB="0" distL="0" distR="0" wp14:anchorId="19B1150F" wp14:editId="3981956D">
          <wp:extent cx="6120130" cy="592329"/>
          <wp:effectExtent l="19050" t="0" r="0" b="0"/>
          <wp:docPr id="7"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M GROUP-press release-footer.png"/>
                  <pic:cNvPicPr/>
                </pic:nvPicPr>
                <pic:blipFill>
                  <a:blip r:embed="rId1">
                    <a:extLst>
                      <a:ext uri="{28A0092B-C50C-407E-A947-70E740481C1C}">
                        <a14:useLocalDpi xmlns:a14="http://schemas.microsoft.com/office/drawing/2010/main" val="0"/>
                      </a:ext>
                    </a:extLst>
                  </a:blip>
                  <a:stretch>
                    <a:fillRect/>
                  </a:stretch>
                </pic:blipFill>
                <pic:spPr>
                  <a:xfrm>
                    <a:off x="0" y="0"/>
                    <a:ext cx="6120130" cy="592329"/>
                  </a:xfrm>
                  <a:prstGeom prst="rect">
                    <a:avLst/>
                  </a:prstGeom>
                </pic:spPr>
              </pic:pic>
            </a:graphicData>
          </a:graphic>
        </wp:inline>
      </w:drawing>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866281" w14:textId="77777777" w:rsidR="00B41292" w:rsidRDefault="00B41292">
    <w:pPr>
      <w:pStyle w:val="Fuzeil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D17DF4" w14:textId="77777777" w:rsidR="002C5656" w:rsidRDefault="002C5656" w:rsidP="00B41292">
      <w:pPr>
        <w:spacing w:after="0" w:line="240" w:lineRule="auto"/>
      </w:pPr>
      <w:r>
        <w:separator/>
      </w:r>
    </w:p>
  </w:footnote>
  <w:footnote w:type="continuationSeparator" w:id="0">
    <w:p w14:paraId="7A8D7EA1" w14:textId="77777777" w:rsidR="002C5656" w:rsidRDefault="002C5656" w:rsidP="00B41292">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2CBCB5" w14:textId="77777777" w:rsidR="00B41292" w:rsidRDefault="00B41292">
    <w:pPr>
      <w:pStyle w:val="Kopfzeile"/>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1D9A51" w14:textId="77777777" w:rsidR="00B41292" w:rsidRDefault="00B41292">
    <w:pPr>
      <w:pStyle w:val="Kopfzeile"/>
    </w:pPr>
    <w:r w:rsidRPr="00B41292">
      <w:rPr>
        <w:noProof/>
        <w:lang w:val="de-DE" w:eastAsia="de-DE"/>
      </w:rPr>
      <w:drawing>
        <wp:inline distT="0" distB="0" distL="0" distR="0" wp14:anchorId="23807992" wp14:editId="12C48F10">
          <wp:extent cx="6120130" cy="1378500"/>
          <wp:effectExtent l="19050" t="0" r="0" b="0"/>
          <wp:docPr id="8"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M GROUP-press release.png"/>
                  <pic:cNvPicPr/>
                </pic:nvPicPr>
                <pic:blipFill>
                  <a:blip r:embed="rId1">
                    <a:extLst>
                      <a:ext uri="{28A0092B-C50C-407E-A947-70E740481C1C}">
                        <a14:useLocalDpi xmlns:a14="http://schemas.microsoft.com/office/drawing/2010/main" val="0"/>
                      </a:ext>
                    </a:extLst>
                  </a:blip>
                  <a:stretch>
                    <a:fillRect/>
                  </a:stretch>
                </pic:blipFill>
                <pic:spPr>
                  <a:xfrm>
                    <a:off x="0" y="0"/>
                    <a:ext cx="6120130" cy="1378500"/>
                  </a:xfrm>
                  <a:prstGeom prst="rect">
                    <a:avLst/>
                  </a:prstGeom>
                </pic:spPr>
              </pic:pic>
            </a:graphicData>
          </a:graphic>
        </wp:inline>
      </w:drawing>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8551D7" w14:textId="77777777" w:rsidR="00B41292" w:rsidRDefault="00B41292">
    <w:pPr>
      <w:pStyle w:val="Kopfzeile"/>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82657"/>
    <w:multiLevelType w:val="hybridMultilevel"/>
    <w:tmpl w:val="31E22EA0"/>
    <w:lvl w:ilvl="0" w:tplc="49664F12">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553685A"/>
    <w:multiLevelType w:val="hybridMultilevel"/>
    <w:tmpl w:val="0D7E0B64"/>
    <w:lvl w:ilvl="0" w:tplc="49664F12">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2"/>
  </w:compat>
  <w:rsids>
    <w:rsidRoot w:val="009A2A75"/>
    <w:rsid w:val="00006114"/>
    <w:rsid w:val="00011F0D"/>
    <w:rsid w:val="00017580"/>
    <w:rsid w:val="000239EF"/>
    <w:rsid w:val="00026487"/>
    <w:rsid w:val="00042B88"/>
    <w:rsid w:val="000522FC"/>
    <w:rsid w:val="00060863"/>
    <w:rsid w:val="00064441"/>
    <w:rsid w:val="000656F8"/>
    <w:rsid w:val="000658DC"/>
    <w:rsid w:val="000737E7"/>
    <w:rsid w:val="00074304"/>
    <w:rsid w:val="000820FE"/>
    <w:rsid w:val="0009470B"/>
    <w:rsid w:val="0009578F"/>
    <w:rsid w:val="000C1E59"/>
    <w:rsid w:val="000E0DB1"/>
    <w:rsid w:val="000E2C9D"/>
    <w:rsid w:val="000E3744"/>
    <w:rsid w:val="000E5026"/>
    <w:rsid w:val="000F19F5"/>
    <w:rsid w:val="000F5762"/>
    <w:rsid w:val="001041F9"/>
    <w:rsid w:val="0011219F"/>
    <w:rsid w:val="00112BC3"/>
    <w:rsid w:val="00130AFD"/>
    <w:rsid w:val="00134B6B"/>
    <w:rsid w:val="00135933"/>
    <w:rsid w:val="00142F18"/>
    <w:rsid w:val="00144408"/>
    <w:rsid w:val="0015243B"/>
    <w:rsid w:val="00162C34"/>
    <w:rsid w:val="00164C55"/>
    <w:rsid w:val="0017662C"/>
    <w:rsid w:val="001A229A"/>
    <w:rsid w:val="001C0E46"/>
    <w:rsid w:val="001C2C16"/>
    <w:rsid w:val="001C6851"/>
    <w:rsid w:val="001D158C"/>
    <w:rsid w:val="001E2F1D"/>
    <w:rsid w:val="001F7F6E"/>
    <w:rsid w:val="00207259"/>
    <w:rsid w:val="0023093F"/>
    <w:rsid w:val="002332F4"/>
    <w:rsid w:val="00236DA6"/>
    <w:rsid w:val="002449B5"/>
    <w:rsid w:val="00261F51"/>
    <w:rsid w:val="00284D26"/>
    <w:rsid w:val="00285A32"/>
    <w:rsid w:val="002877BC"/>
    <w:rsid w:val="00292D20"/>
    <w:rsid w:val="002A542C"/>
    <w:rsid w:val="002B0B64"/>
    <w:rsid w:val="002B1C92"/>
    <w:rsid w:val="002C38ED"/>
    <w:rsid w:val="002C5656"/>
    <w:rsid w:val="002C74F8"/>
    <w:rsid w:val="002D2A65"/>
    <w:rsid w:val="002E6B21"/>
    <w:rsid w:val="002F19EB"/>
    <w:rsid w:val="002F4DE6"/>
    <w:rsid w:val="00305269"/>
    <w:rsid w:val="00306DA9"/>
    <w:rsid w:val="00314AE9"/>
    <w:rsid w:val="0031748B"/>
    <w:rsid w:val="003367A0"/>
    <w:rsid w:val="003518CD"/>
    <w:rsid w:val="00360CA0"/>
    <w:rsid w:val="00361F1E"/>
    <w:rsid w:val="00377639"/>
    <w:rsid w:val="00377F48"/>
    <w:rsid w:val="0039145B"/>
    <w:rsid w:val="00392485"/>
    <w:rsid w:val="003933E2"/>
    <w:rsid w:val="003B2669"/>
    <w:rsid w:val="003C13BF"/>
    <w:rsid w:val="003C7AD9"/>
    <w:rsid w:val="003C7E4D"/>
    <w:rsid w:val="003D3971"/>
    <w:rsid w:val="003E2C01"/>
    <w:rsid w:val="003E3D02"/>
    <w:rsid w:val="003F031B"/>
    <w:rsid w:val="00401394"/>
    <w:rsid w:val="004059DE"/>
    <w:rsid w:val="0040795D"/>
    <w:rsid w:val="00420855"/>
    <w:rsid w:val="00436205"/>
    <w:rsid w:val="004412E0"/>
    <w:rsid w:val="00451831"/>
    <w:rsid w:val="00456B70"/>
    <w:rsid w:val="00457831"/>
    <w:rsid w:val="00457DDC"/>
    <w:rsid w:val="0047592E"/>
    <w:rsid w:val="00481561"/>
    <w:rsid w:val="004938E4"/>
    <w:rsid w:val="00494E80"/>
    <w:rsid w:val="00496376"/>
    <w:rsid w:val="004A20E7"/>
    <w:rsid w:val="004A6870"/>
    <w:rsid w:val="004B3972"/>
    <w:rsid w:val="004B6739"/>
    <w:rsid w:val="004B6857"/>
    <w:rsid w:val="004C3633"/>
    <w:rsid w:val="004F3F19"/>
    <w:rsid w:val="005051F7"/>
    <w:rsid w:val="0051403A"/>
    <w:rsid w:val="00526880"/>
    <w:rsid w:val="00531A29"/>
    <w:rsid w:val="00534835"/>
    <w:rsid w:val="0053540F"/>
    <w:rsid w:val="00552D3F"/>
    <w:rsid w:val="00567464"/>
    <w:rsid w:val="00571488"/>
    <w:rsid w:val="00592FE1"/>
    <w:rsid w:val="005A68E0"/>
    <w:rsid w:val="005A6AF8"/>
    <w:rsid w:val="005B186A"/>
    <w:rsid w:val="005B1B7E"/>
    <w:rsid w:val="005C2683"/>
    <w:rsid w:val="005C41E7"/>
    <w:rsid w:val="0062196C"/>
    <w:rsid w:val="00651A90"/>
    <w:rsid w:val="00676D18"/>
    <w:rsid w:val="00682945"/>
    <w:rsid w:val="006A1028"/>
    <w:rsid w:val="006A518E"/>
    <w:rsid w:val="006A5640"/>
    <w:rsid w:val="006A6F80"/>
    <w:rsid w:val="006B1599"/>
    <w:rsid w:val="006B2B07"/>
    <w:rsid w:val="006B6A8A"/>
    <w:rsid w:val="006D652C"/>
    <w:rsid w:val="006D6591"/>
    <w:rsid w:val="006E02E2"/>
    <w:rsid w:val="006F71AC"/>
    <w:rsid w:val="00715307"/>
    <w:rsid w:val="00721DA9"/>
    <w:rsid w:val="0077183C"/>
    <w:rsid w:val="00792CC9"/>
    <w:rsid w:val="007A18B9"/>
    <w:rsid w:val="007A3C3E"/>
    <w:rsid w:val="007A706B"/>
    <w:rsid w:val="007B0164"/>
    <w:rsid w:val="007B0840"/>
    <w:rsid w:val="007B289E"/>
    <w:rsid w:val="007C4023"/>
    <w:rsid w:val="007D0517"/>
    <w:rsid w:val="007D078C"/>
    <w:rsid w:val="007D3AE6"/>
    <w:rsid w:val="007E1743"/>
    <w:rsid w:val="00803D50"/>
    <w:rsid w:val="00805DC7"/>
    <w:rsid w:val="008079E8"/>
    <w:rsid w:val="00833E8C"/>
    <w:rsid w:val="00835943"/>
    <w:rsid w:val="008368B7"/>
    <w:rsid w:val="00846277"/>
    <w:rsid w:val="00854902"/>
    <w:rsid w:val="00857AF3"/>
    <w:rsid w:val="00864334"/>
    <w:rsid w:val="00881931"/>
    <w:rsid w:val="008828AB"/>
    <w:rsid w:val="00882A22"/>
    <w:rsid w:val="00882AAC"/>
    <w:rsid w:val="008872D5"/>
    <w:rsid w:val="00890DD9"/>
    <w:rsid w:val="008D5C4E"/>
    <w:rsid w:val="008E003C"/>
    <w:rsid w:val="008E305B"/>
    <w:rsid w:val="00915019"/>
    <w:rsid w:val="00924E7E"/>
    <w:rsid w:val="009356DB"/>
    <w:rsid w:val="00945436"/>
    <w:rsid w:val="009534F0"/>
    <w:rsid w:val="00955CF0"/>
    <w:rsid w:val="009A2A75"/>
    <w:rsid w:val="009B096D"/>
    <w:rsid w:val="009B4024"/>
    <w:rsid w:val="009B6D9F"/>
    <w:rsid w:val="009C0030"/>
    <w:rsid w:val="009C4D1E"/>
    <w:rsid w:val="009D67B5"/>
    <w:rsid w:val="009F2230"/>
    <w:rsid w:val="009F63B1"/>
    <w:rsid w:val="009F6D46"/>
    <w:rsid w:val="00A05740"/>
    <w:rsid w:val="00A22790"/>
    <w:rsid w:val="00A32A42"/>
    <w:rsid w:val="00A33DF8"/>
    <w:rsid w:val="00A41C37"/>
    <w:rsid w:val="00A446DF"/>
    <w:rsid w:val="00A571B1"/>
    <w:rsid w:val="00A70D18"/>
    <w:rsid w:val="00A800D0"/>
    <w:rsid w:val="00A875DA"/>
    <w:rsid w:val="00A90039"/>
    <w:rsid w:val="00A940EF"/>
    <w:rsid w:val="00A96D57"/>
    <w:rsid w:val="00A975FC"/>
    <w:rsid w:val="00AB5900"/>
    <w:rsid w:val="00AB69E3"/>
    <w:rsid w:val="00AC1AA6"/>
    <w:rsid w:val="00AC4EF9"/>
    <w:rsid w:val="00AC797F"/>
    <w:rsid w:val="00AD0FB2"/>
    <w:rsid w:val="00AD11C4"/>
    <w:rsid w:val="00AE2F04"/>
    <w:rsid w:val="00AE7DC0"/>
    <w:rsid w:val="00B05D22"/>
    <w:rsid w:val="00B1112C"/>
    <w:rsid w:val="00B3668B"/>
    <w:rsid w:val="00B41292"/>
    <w:rsid w:val="00B43CCF"/>
    <w:rsid w:val="00B6305C"/>
    <w:rsid w:val="00B715D2"/>
    <w:rsid w:val="00B92275"/>
    <w:rsid w:val="00B9349E"/>
    <w:rsid w:val="00B96531"/>
    <w:rsid w:val="00BA115A"/>
    <w:rsid w:val="00BA3141"/>
    <w:rsid w:val="00BB605E"/>
    <w:rsid w:val="00BD6E41"/>
    <w:rsid w:val="00BE2858"/>
    <w:rsid w:val="00BF063C"/>
    <w:rsid w:val="00BF08DE"/>
    <w:rsid w:val="00BF12AE"/>
    <w:rsid w:val="00BF2970"/>
    <w:rsid w:val="00C01A66"/>
    <w:rsid w:val="00C07B44"/>
    <w:rsid w:val="00C118BB"/>
    <w:rsid w:val="00C32797"/>
    <w:rsid w:val="00C35426"/>
    <w:rsid w:val="00C37563"/>
    <w:rsid w:val="00C416E2"/>
    <w:rsid w:val="00C504CE"/>
    <w:rsid w:val="00C5092E"/>
    <w:rsid w:val="00C67BA7"/>
    <w:rsid w:val="00C83F11"/>
    <w:rsid w:val="00C8486E"/>
    <w:rsid w:val="00C84CBD"/>
    <w:rsid w:val="00C92B7A"/>
    <w:rsid w:val="00C96611"/>
    <w:rsid w:val="00CA1DAC"/>
    <w:rsid w:val="00CA4030"/>
    <w:rsid w:val="00CC1D90"/>
    <w:rsid w:val="00CC1DB2"/>
    <w:rsid w:val="00CC6EF4"/>
    <w:rsid w:val="00CD48A2"/>
    <w:rsid w:val="00CE570F"/>
    <w:rsid w:val="00CE57C4"/>
    <w:rsid w:val="00CF5364"/>
    <w:rsid w:val="00D00A4C"/>
    <w:rsid w:val="00D106AF"/>
    <w:rsid w:val="00D2314D"/>
    <w:rsid w:val="00D3569F"/>
    <w:rsid w:val="00D36C9C"/>
    <w:rsid w:val="00D40D87"/>
    <w:rsid w:val="00D470A2"/>
    <w:rsid w:val="00D71C58"/>
    <w:rsid w:val="00D76651"/>
    <w:rsid w:val="00D823F7"/>
    <w:rsid w:val="00DB20CB"/>
    <w:rsid w:val="00DD0AB2"/>
    <w:rsid w:val="00DE3AFB"/>
    <w:rsid w:val="00DE66B0"/>
    <w:rsid w:val="00E24686"/>
    <w:rsid w:val="00E265AD"/>
    <w:rsid w:val="00E46380"/>
    <w:rsid w:val="00E503B1"/>
    <w:rsid w:val="00E52EC3"/>
    <w:rsid w:val="00E62B5D"/>
    <w:rsid w:val="00EB3A3B"/>
    <w:rsid w:val="00ED1933"/>
    <w:rsid w:val="00EF314C"/>
    <w:rsid w:val="00EF6115"/>
    <w:rsid w:val="00EF665B"/>
    <w:rsid w:val="00F21A18"/>
    <w:rsid w:val="00F24677"/>
    <w:rsid w:val="00F30DC3"/>
    <w:rsid w:val="00F42BE3"/>
    <w:rsid w:val="00F4354A"/>
    <w:rsid w:val="00F532EB"/>
    <w:rsid w:val="00F61A00"/>
    <w:rsid w:val="00F77925"/>
    <w:rsid w:val="00F84F36"/>
    <w:rsid w:val="00FC29AE"/>
    <w:rsid w:val="00FC4F83"/>
    <w:rsid w:val="00FC6348"/>
    <w:rsid w:val="00FF2B7D"/>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31AF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A2A75"/>
    <w:rPr>
      <w:rFonts w:ascii="Open Sans Light" w:hAnsi="Open Sans Light" w:cs="Open Sans Light"/>
      <w:sz w:val="16"/>
      <w:szCs w:val="16"/>
      <w:lang w:eastAsia="it-IT"/>
    </w:rPr>
  </w:style>
  <w:style w:type="paragraph" w:styleId="berschrift1">
    <w:name w:val="heading 1"/>
    <w:basedOn w:val="Standard"/>
    <w:next w:val="Standard"/>
    <w:link w:val="berschrift1Zeichen"/>
    <w:uiPriority w:val="9"/>
    <w:qFormat/>
    <w:rsid w:val="009A2A7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eichen"/>
    <w:uiPriority w:val="9"/>
    <w:unhideWhenUsed/>
    <w:qFormat/>
    <w:rsid w:val="00C92B7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eichen"/>
    <w:autoRedefine/>
    <w:uiPriority w:val="9"/>
    <w:unhideWhenUsed/>
    <w:qFormat/>
    <w:rsid w:val="0009578F"/>
    <w:pPr>
      <w:keepNext/>
      <w:keepLines/>
      <w:spacing w:before="200" w:after="0"/>
      <w:outlineLvl w:val="2"/>
    </w:pPr>
    <w:rPr>
      <w:rFonts w:asciiTheme="minorHAnsi" w:eastAsiaTheme="majorEastAsia" w:hAnsiTheme="minorHAnsi" w:cstheme="majorBidi"/>
      <w:b/>
      <w:bCs/>
      <w:color w:val="000000" w:themeColor="text1"/>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eichen">
    <w:name w:val="Überschrift 3 Zeichen"/>
    <w:basedOn w:val="Absatzstandardschriftart"/>
    <w:link w:val="berschrift3"/>
    <w:uiPriority w:val="9"/>
    <w:rsid w:val="0009578F"/>
    <w:rPr>
      <w:rFonts w:eastAsiaTheme="majorEastAsia" w:cstheme="majorBidi"/>
      <w:b/>
      <w:bCs/>
      <w:color w:val="000000" w:themeColor="text1"/>
    </w:rPr>
  </w:style>
  <w:style w:type="character" w:styleId="Betont">
    <w:name w:val="Strong"/>
    <w:basedOn w:val="Absatzstandardschriftart"/>
    <w:uiPriority w:val="22"/>
    <w:qFormat/>
    <w:rsid w:val="0009578F"/>
    <w:rPr>
      <w:b/>
      <w:bCs/>
    </w:rPr>
  </w:style>
  <w:style w:type="character" w:customStyle="1" w:styleId="berschrift1Zeichen">
    <w:name w:val="Überschrift 1 Zeichen"/>
    <w:basedOn w:val="Absatzstandardschriftart"/>
    <w:link w:val="berschrift1"/>
    <w:uiPriority w:val="9"/>
    <w:rsid w:val="009A2A75"/>
    <w:rPr>
      <w:rFonts w:asciiTheme="majorHAnsi" w:eastAsiaTheme="majorEastAsia" w:hAnsiTheme="majorHAnsi" w:cstheme="majorBidi"/>
      <w:b/>
      <w:bCs/>
      <w:color w:val="365F91" w:themeColor="accent1" w:themeShade="BF"/>
      <w:sz w:val="28"/>
      <w:szCs w:val="28"/>
      <w:lang w:eastAsia="it-IT"/>
    </w:rPr>
  </w:style>
  <w:style w:type="paragraph" w:styleId="KeinLeerraum">
    <w:name w:val="No Spacing"/>
    <w:uiPriority w:val="1"/>
    <w:qFormat/>
    <w:rsid w:val="00B41292"/>
    <w:pPr>
      <w:spacing w:after="0" w:line="240" w:lineRule="auto"/>
    </w:pPr>
    <w:rPr>
      <w:rFonts w:ascii="Open Sans Light" w:hAnsi="Open Sans Light" w:cs="Open Sans Light"/>
      <w:sz w:val="16"/>
      <w:szCs w:val="16"/>
      <w:lang w:eastAsia="it-IT"/>
    </w:rPr>
  </w:style>
  <w:style w:type="paragraph" w:styleId="Kopfzeile">
    <w:name w:val="header"/>
    <w:basedOn w:val="Standard"/>
    <w:link w:val="KopfzeileZeichen"/>
    <w:uiPriority w:val="99"/>
    <w:unhideWhenUsed/>
    <w:rsid w:val="00B41292"/>
    <w:pPr>
      <w:tabs>
        <w:tab w:val="center" w:pos="4819"/>
        <w:tab w:val="right" w:pos="9638"/>
      </w:tabs>
      <w:spacing w:after="0" w:line="240" w:lineRule="auto"/>
    </w:pPr>
  </w:style>
  <w:style w:type="character" w:customStyle="1" w:styleId="KopfzeileZeichen">
    <w:name w:val="Kopfzeile Zeichen"/>
    <w:basedOn w:val="Absatzstandardschriftart"/>
    <w:link w:val="Kopfzeile"/>
    <w:uiPriority w:val="99"/>
    <w:rsid w:val="00B41292"/>
    <w:rPr>
      <w:rFonts w:ascii="Open Sans Light" w:hAnsi="Open Sans Light" w:cs="Open Sans Light"/>
      <w:sz w:val="16"/>
      <w:szCs w:val="16"/>
      <w:lang w:eastAsia="it-IT"/>
    </w:rPr>
  </w:style>
  <w:style w:type="paragraph" w:styleId="Fuzeile">
    <w:name w:val="footer"/>
    <w:basedOn w:val="Standard"/>
    <w:link w:val="FuzeileZeichen"/>
    <w:uiPriority w:val="99"/>
    <w:unhideWhenUsed/>
    <w:rsid w:val="00B41292"/>
    <w:pPr>
      <w:tabs>
        <w:tab w:val="center" w:pos="4819"/>
        <w:tab w:val="right" w:pos="9638"/>
      </w:tabs>
      <w:spacing w:after="0" w:line="240" w:lineRule="auto"/>
    </w:pPr>
  </w:style>
  <w:style w:type="character" w:customStyle="1" w:styleId="FuzeileZeichen">
    <w:name w:val="Fußzeile Zeichen"/>
    <w:basedOn w:val="Absatzstandardschriftart"/>
    <w:link w:val="Fuzeile"/>
    <w:uiPriority w:val="99"/>
    <w:rsid w:val="00B41292"/>
    <w:rPr>
      <w:rFonts w:ascii="Open Sans Light" w:hAnsi="Open Sans Light" w:cs="Open Sans Light"/>
      <w:sz w:val="16"/>
      <w:szCs w:val="16"/>
      <w:lang w:eastAsia="it-IT"/>
    </w:rPr>
  </w:style>
  <w:style w:type="paragraph" w:styleId="Sprechblasentext">
    <w:name w:val="Balloon Text"/>
    <w:basedOn w:val="Standard"/>
    <w:link w:val="SprechblasentextZeichen"/>
    <w:uiPriority w:val="99"/>
    <w:semiHidden/>
    <w:unhideWhenUsed/>
    <w:rsid w:val="00B41292"/>
    <w:pPr>
      <w:spacing w:after="0" w:line="240" w:lineRule="auto"/>
    </w:pPr>
    <w:rPr>
      <w:rFonts w:ascii="Tahoma" w:hAnsi="Tahoma" w:cs="Tahoma"/>
    </w:rPr>
  </w:style>
  <w:style w:type="character" w:customStyle="1" w:styleId="SprechblasentextZeichen">
    <w:name w:val="Sprechblasentext Zeichen"/>
    <w:basedOn w:val="Absatzstandardschriftart"/>
    <w:link w:val="Sprechblasentext"/>
    <w:uiPriority w:val="99"/>
    <w:semiHidden/>
    <w:rsid w:val="00B41292"/>
    <w:rPr>
      <w:rFonts w:ascii="Tahoma" w:hAnsi="Tahoma" w:cs="Tahoma"/>
      <w:sz w:val="16"/>
      <w:szCs w:val="16"/>
      <w:lang w:eastAsia="it-IT"/>
    </w:rPr>
  </w:style>
  <w:style w:type="paragraph" w:customStyle="1" w:styleId="PRTesto">
    <w:name w:val="PR Testo"/>
    <w:basedOn w:val="Standard"/>
    <w:qFormat/>
    <w:rsid w:val="002D2A65"/>
    <w:pPr>
      <w:spacing w:before="240" w:after="0" w:line="288" w:lineRule="auto"/>
      <w:jc w:val="both"/>
    </w:pPr>
    <w:rPr>
      <w:rFonts w:ascii="Calibri Light" w:eastAsia="Microsoft JhengHei Light" w:hAnsi="Calibri Light" w:cs="Calibri Light"/>
      <w:sz w:val="24"/>
      <w:szCs w:val="24"/>
    </w:rPr>
  </w:style>
  <w:style w:type="paragraph" w:customStyle="1" w:styleId="PRTitolo1">
    <w:name w:val="PR Titolo 1"/>
    <w:basedOn w:val="Standard"/>
    <w:qFormat/>
    <w:rsid w:val="002D2A65"/>
    <w:pPr>
      <w:keepNext/>
      <w:spacing w:before="240" w:after="480" w:line="240" w:lineRule="auto"/>
      <w:jc w:val="both"/>
    </w:pPr>
    <w:rPr>
      <w:rFonts w:ascii="Arial" w:eastAsiaTheme="minorEastAsia" w:hAnsi="Arial" w:cs="Arial"/>
      <w:b/>
      <w:sz w:val="36"/>
      <w:szCs w:val="36"/>
    </w:rPr>
  </w:style>
  <w:style w:type="paragraph" w:customStyle="1" w:styleId="PRTitolo2">
    <w:name w:val="PR Titolo 2"/>
    <w:basedOn w:val="Standard"/>
    <w:qFormat/>
    <w:rsid w:val="002D2A65"/>
    <w:pPr>
      <w:spacing w:before="360" w:after="120" w:line="240" w:lineRule="auto"/>
      <w:jc w:val="both"/>
    </w:pPr>
    <w:rPr>
      <w:rFonts w:ascii="Arial" w:eastAsiaTheme="minorEastAsia" w:hAnsi="Arial" w:cs="Arial"/>
      <w:b/>
      <w:sz w:val="22"/>
      <w:szCs w:val="22"/>
    </w:rPr>
  </w:style>
  <w:style w:type="character" w:customStyle="1" w:styleId="berschrift2Zeichen">
    <w:name w:val="Überschrift 2 Zeichen"/>
    <w:basedOn w:val="Absatzstandardschriftart"/>
    <w:link w:val="berschrift2"/>
    <w:uiPriority w:val="9"/>
    <w:rsid w:val="00C92B7A"/>
    <w:rPr>
      <w:rFonts w:asciiTheme="majorHAnsi" w:eastAsiaTheme="majorEastAsia" w:hAnsiTheme="majorHAnsi" w:cstheme="majorBidi"/>
      <w:b/>
      <w:bCs/>
      <w:color w:val="4F81BD" w:themeColor="accent1"/>
      <w:sz w:val="26"/>
      <w:szCs w:val="26"/>
      <w:lang w:eastAsia="it-IT"/>
    </w:rPr>
  </w:style>
  <w:style w:type="paragraph" w:styleId="Listenabsatz">
    <w:name w:val="List Paragraph"/>
    <w:basedOn w:val="Standard"/>
    <w:uiPriority w:val="34"/>
    <w:qFormat/>
    <w:rsid w:val="004B3972"/>
    <w:pPr>
      <w:ind w:left="720"/>
      <w:contextualSpacing/>
    </w:pPr>
  </w:style>
  <w:style w:type="character" w:styleId="Link">
    <w:name w:val="Hyperlink"/>
    <w:basedOn w:val="Absatzstandardschriftart"/>
    <w:uiPriority w:val="99"/>
    <w:unhideWhenUsed/>
    <w:rsid w:val="004B6857"/>
    <w:rPr>
      <w:color w:val="0000FF" w:themeColor="hyperlink"/>
      <w:u w:val="single"/>
    </w:rPr>
  </w:style>
  <w:style w:type="character" w:customStyle="1" w:styleId="Menzione1">
    <w:name w:val="Menzione1"/>
    <w:basedOn w:val="Absatzstandardschriftart"/>
    <w:uiPriority w:val="99"/>
    <w:semiHidden/>
    <w:unhideWhenUsed/>
    <w:rsid w:val="004B6857"/>
    <w:rPr>
      <w:color w:val="2B579A"/>
      <w:shd w:val="clear" w:color="auto" w:fill="E6E6E6"/>
    </w:rPr>
  </w:style>
  <w:style w:type="paragraph" w:customStyle="1" w:styleId="PRTestosenzaspazi">
    <w:name w:val="PR Testo senza spazi"/>
    <w:basedOn w:val="PRTesto"/>
    <w:qFormat/>
    <w:rsid w:val="002D2A65"/>
    <w:pPr>
      <w:spacing w:before="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950</Words>
  <Characters>5991</Characters>
  <Application>Microsoft Macintosh Word</Application>
  <DocSecurity>0</DocSecurity>
  <Lines>49</Lines>
  <Paragraphs>13</Paragraphs>
  <ScaleCrop>false</ScaleCrop>
  <HeadingPairs>
    <vt:vector size="2" baseType="variant">
      <vt:variant>
        <vt:lpstr>Titolo</vt:lpstr>
      </vt:variant>
      <vt:variant>
        <vt:i4>1</vt:i4>
      </vt:variant>
    </vt:vector>
  </HeadingPairs>
  <TitlesOfParts>
    <vt:vector size="1" baseType="lpstr">
      <vt:lpstr/>
    </vt:vector>
  </TitlesOfParts>
  <Company>BLM Group</Company>
  <LinksUpToDate>false</LinksUpToDate>
  <CharactersWithSpaces>6928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silvio.castelnuovo</dc:creator>
  <cp:lastModifiedBy>Birgit Maruschzik</cp:lastModifiedBy>
  <cp:revision>19</cp:revision>
  <dcterms:created xsi:type="dcterms:W3CDTF">2017-05-15T19:41:00Z</dcterms:created>
  <dcterms:modified xsi:type="dcterms:W3CDTF">2018-11-06T21:01:00Z</dcterms:modified>
</cp:coreProperties>
</file>